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6B638D" w:rsidP="00620AE8">
      <w:pPr>
        <w:pStyle w:val="Heading1"/>
      </w:pPr>
      <w:r>
        <w:t>Ci</w:t>
      </w:r>
      <w:bookmarkStart w:id="0" w:name="_GoBack"/>
      <w:bookmarkEnd w:id="0"/>
      <w:r>
        <w:t>ty of Hoopeston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C679E6524DC7445581A43BD6D4AAE260"/>
        </w:placeholder>
        <w:date w:fullDate="2016-02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6B638D" w:rsidP="00B75CFC">
          <w:pPr>
            <w:pStyle w:val="Date"/>
          </w:pPr>
          <w:r>
            <w:t>February 2, 2016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6B638D" w:rsidP="00361DEE">
      <w:sdt>
        <w:sdtPr>
          <w:alias w:val="Name"/>
          <w:tag w:val="Name"/>
          <w:id w:val="811033081"/>
          <w:placeholder>
            <w:docPart w:val="2A8275D26B774589AFA9FCC6A75D3BD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45B18">
            <w:t>Mayor Crusinberry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745B18">
        <w:t>City of Hoopeston</w:t>
      </w:r>
      <w:r w:rsidR="0015180F" w:rsidRPr="00AE361F">
        <w:t xml:space="preserve"> at </w:t>
      </w:r>
      <w:sdt>
        <w:sdtPr>
          <w:id w:val="811033121"/>
          <w:placeholder>
            <w:docPart w:val="7B8BE3073CA14FD7855B7348CE4B5DBB"/>
          </w:placeholder>
        </w:sdtPr>
        <w:sdtEndPr/>
        <w:sdtContent>
          <w:r w:rsidR="00745B18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61EB96E376404209B149C9985BDF919F"/>
          </w:placeholder>
          <w:date w:fullDate="2016-02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45B18">
            <w:t>February 2, 2016</w:t>
          </w:r>
        </w:sdtContent>
      </w:sdt>
      <w:r w:rsidR="00361DEE">
        <w:t xml:space="preserve"> at </w:t>
      </w:r>
      <w:r w:rsidR="00745B18">
        <w:t>City Hall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6B638D" w:rsidP="00745B18">
      <w:pPr>
        <w:pStyle w:val="ListBullet"/>
      </w:pPr>
      <w:sdt>
        <w:sdtPr>
          <w:alias w:val="Name"/>
          <w:tag w:val="Name"/>
          <w:id w:val="811033258"/>
          <w:placeholder>
            <w:docPart w:val="BFBAD31FA459454BBBA4B3B4E5CFFD6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45B1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928C1">
        <w:t>persons</w:t>
      </w:r>
      <w:r w:rsidR="0015180F">
        <w:t xml:space="preserve"> were present: </w:t>
      </w:r>
      <w:r w:rsidR="00745B18">
        <w:t>Alderpersons Ankenbrand, Florek, Carter, Goodwine, Hamilton and McElhaney.  Absent were Aldermen Houmes and Yaden and Attorney Mudd.</w:t>
      </w:r>
    </w:p>
    <w:p w:rsidR="00745B18" w:rsidRDefault="00745B18" w:rsidP="00745B18">
      <w:pPr>
        <w:pStyle w:val="ListParagraph"/>
      </w:pPr>
      <w:r>
        <w:t>Approval of Agenda</w:t>
      </w:r>
    </w:p>
    <w:p w:rsidR="00745B18" w:rsidRDefault="00745B18" w:rsidP="00745B18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Alderman Carter moved to approve the agenda seconded by Ankenbrand.  Agenda was approved by voice vote 6-0.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Default="006B638D" w:rsidP="00361DEE">
      <w:sdt>
        <w:sdtPr>
          <w:alias w:val="Name"/>
          <w:tag w:val="Name"/>
          <w:id w:val="811033276"/>
          <w:placeholder>
            <w:docPart w:val="F2CB2E12B21A411EB72CAA2DA635C77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45B18">
            <w:t>Clerk Lane</w:t>
          </w:r>
        </w:sdtContent>
      </w:sdt>
      <w:r w:rsidR="00361DEE">
        <w:t xml:space="preserve"> </w:t>
      </w:r>
      <w:r w:rsidR="00680296">
        <w:t>read the minutes from the last me</w:t>
      </w:r>
      <w:r w:rsidR="00745B18">
        <w:t>eting. Alderwoman Florek moved to approve seconded by McElhaney.  Minutes were approved as read 6-0.</w:t>
      </w:r>
    </w:p>
    <w:p w:rsidR="00120E9C" w:rsidRDefault="00120E9C" w:rsidP="00120E9C">
      <w:pPr>
        <w:pStyle w:val="ListParagraph"/>
      </w:pPr>
      <w:r>
        <w:t xml:space="preserve"> Payment of Bills</w:t>
      </w:r>
    </w:p>
    <w:p w:rsidR="00120E9C" w:rsidRPr="00120E9C" w:rsidRDefault="00120E9C" w:rsidP="00120E9C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Alderman Hamilton moved to approve payment of bills seconded by Florek.  Bills were approved for payment by roll call vote 6-0.</w:t>
      </w:r>
    </w:p>
    <w:p w:rsidR="0015180F" w:rsidRPr="004B5C09" w:rsidRDefault="00745B18" w:rsidP="00361DEE">
      <w:pPr>
        <w:pStyle w:val="ListParagraph"/>
      </w:pPr>
      <w:r>
        <w:t>Reports of Officers</w:t>
      </w:r>
    </w:p>
    <w:p w:rsidR="00C1643D" w:rsidRPr="002C3D7E" w:rsidRDefault="00745B18" w:rsidP="002C3D7E">
      <w:pPr>
        <w:pStyle w:val="ListNumber"/>
      </w:pPr>
      <w:r>
        <w:t>Alderman Ankenbrand and Alderwoman Florek had nothing to report.</w:t>
      </w:r>
    </w:p>
    <w:p w:rsidR="002C3D7E" w:rsidRDefault="00745B18" w:rsidP="002C3D7E">
      <w:pPr>
        <w:pStyle w:val="ListNumber"/>
      </w:pPr>
      <w:r>
        <w:t>Alderman Goodwine stated that no action will be taken on the T</w:t>
      </w:r>
      <w:r w:rsidR="00120E9C">
        <w:t>IF amendment as it is not posted on the agenda.</w:t>
      </w:r>
    </w:p>
    <w:p w:rsidR="002C3D7E" w:rsidRDefault="00120E9C" w:rsidP="002C3D7E">
      <w:pPr>
        <w:pStyle w:val="ListNumber"/>
      </w:pPr>
      <w:r>
        <w:t>Alderman Hamilton announced that a prescription turn-in box has been placed in the foyer.</w:t>
      </w:r>
    </w:p>
    <w:p w:rsidR="00120E9C" w:rsidRDefault="00120E9C" w:rsidP="002C3D7E">
      <w:pPr>
        <w:pStyle w:val="ListNumber"/>
      </w:pPr>
      <w:r>
        <w:t>Alderman Carter reported that there had been a fire at the City’s pad.  Residents should not bring hot embers to the pad.</w:t>
      </w:r>
    </w:p>
    <w:p w:rsidR="00120E9C" w:rsidRDefault="00120E9C" w:rsidP="00120E9C">
      <w:pPr>
        <w:pStyle w:val="ListNumber"/>
        <w:numPr>
          <w:ilvl w:val="0"/>
          <w:numId w:val="0"/>
        </w:numPr>
        <w:ind w:left="1080"/>
      </w:pPr>
      <w:r>
        <w:t>He also reported on a tree replacement/remediation program with Ameren.  Many of the trees being removed are ash trees.</w:t>
      </w:r>
    </w:p>
    <w:p w:rsidR="00120E9C" w:rsidRDefault="00120E9C" w:rsidP="00120E9C">
      <w:pPr>
        <w:pStyle w:val="ListNumber"/>
        <w:numPr>
          <w:ilvl w:val="0"/>
          <w:numId w:val="0"/>
        </w:numPr>
        <w:ind w:left="1080"/>
      </w:pPr>
      <w:r>
        <w:lastRenderedPageBreak/>
        <w:t>Also the street and alley department will be liquidating the Chevy ½ ton that was replaced by a 2016 F150.  An $800 minimum bid will be placed on the truck.</w:t>
      </w:r>
    </w:p>
    <w:p w:rsidR="002C3D7E" w:rsidRDefault="00120E9C" w:rsidP="00120E9C">
      <w:pPr>
        <w:pStyle w:val="ListNumber"/>
      </w:pPr>
      <w:r>
        <w:t xml:space="preserve"> Alderman McElhaney had nothing to report.  Mike Streff that there has be no changes and the Water tower project cannot be closed.</w:t>
      </w:r>
    </w:p>
    <w:p w:rsidR="006B638D" w:rsidRDefault="006B638D" w:rsidP="00120E9C">
      <w:pPr>
        <w:pStyle w:val="ListNumber"/>
        <w:numPr>
          <w:ilvl w:val="0"/>
          <w:numId w:val="0"/>
        </w:numPr>
        <w:ind w:left="1080"/>
      </w:pPr>
      <w:r>
        <w:t>There was no other business to discuss.</w:t>
      </w:r>
    </w:p>
    <w:p w:rsidR="006B638D" w:rsidRDefault="006B638D" w:rsidP="00120E9C">
      <w:pPr>
        <w:pStyle w:val="ListNumber"/>
        <w:numPr>
          <w:ilvl w:val="0"/>
          <w:numId w:val="0"/>
        </w:numPr>
        <w:ind w:left="1080"/>
      </w:pPr>
      <w:r>
        <w:t>Mayor Crusinberry announce that Community Awards will be Sunday at 3:00 at the American Legion.</w:t>
      </w:r>
    </w:p>
    <w:p w:rsidR="006B638D" w:rsidRDefault="006B638D" w:rsidP="00120E9C">
      <w:pPr>
        <w:pStyle w:val="ListNumber"/>
        <w:numPr>
          <w:ilvl w:val="0"/>
          <w:numId w:val="0"/>
        </w:numPr>
        <w:ind w:left="1080"/>
      </w:pPr>
      <w:r>
        <w:t>Jordon with the Chronicle was complemented on the article written for the Watseka paper regarding Hoopeston’s Water Treatment Project.</w:t>
      </w:r>
    </w:p>
    <w:p w:rsidR="0015180F" w:rsidRDefault="0015180F" w:rsidP="00361DEE">
      <w:pPr>
        <w:pStyle w:val="ListParagraph"/>
      </w:pPr>
      <w:r w:rsidRPr="004B5C09">
        <w:t>Adjournment</w:t>
      </w:r>
    </w:p>
    <w:p w:rsidR="006B638D" w:rsidRPr="006B638D" w:rsidRDefault="006B638D" w:rsidP="006B638D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Alderman Carter moved to adjourn seconded by Hamilton.</w:t>
      </w:r>
    </w:p>
    <w:p w:rsidR="00680296" w:rsidRDefault="006B638D" w:rsidP="00360B6E">
      <w:sdt>
        <w:sdtPr>
          <w:alias w:val="Name"/>
          <w:tag w:val="Name"/>
          <w:id w:val="811033342"/>
          <w:placeholder>
            <w:docPart w:val="88EE58967D61490D85FF599EE82B80F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45B18">
            <w:t>Mayor Crusinberry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>
        <w:t>7:10 p.m.</w:t>
      </w:r>
    </w:p>
    <w:p w:rsidR="008E476B" w:rsidRDefault="008E476B" w:rsidP="00361DEE"/>
    <w:p w:rsidR="006B638D" w:rsidRDefault="006B638D" w:rsidP="00361DEE">
      <w:r>
        <w:t>Gail Lane</w:t>
      </w:r>
    </w:p>
    <w:p w:rsidR="006B638D" w:rsidRPr="00554276" w:rsidRDefault="006B638D" w:rsidP="00361DEE">
      <w:r>
        <w:t>City Clerk</w:t>
      </w:r>
    </w:p>
    <w:sectPr w:rsidR="006B638D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61EB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18"/>
    <w:rsid w:val="0011573E"/>
    <w:rsid w:val="00120E9C"/>
    <w:rsid w:val="00140DAE"/>
    <w:rsid w:val="0015180F"/>
    <w:rsid w:val="00193653"/>
    <w:rsid w:val="00276FA1"/>
    <w:rsid w:val="00291B4A"/>
    <w:rsid w:val="002C3D7E"/>
    <w:rsid w:val="00360B6E"/>
    <w:rsid w:val="00361DEE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B638D"/>
    <w:rsid w:val="006F03D4"/>
    <w:rsid w:val="00745B18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D31AB7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59D11634-7C5F-4AB8-A793-86450B10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paragraph" w:styleId="ListBullet">
    <w:name w:val="List Bullet"/>
    <w:basedOn w:val="Normal"/>
    <w:uiPriority w:val="99"/>
    <w:unhideWhenUsed/>
    <w:rsid w:val="00745B18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S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79E6524DC7445581A43BD6D4AA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CEC6-FF77-45B6-90B1-2931AB28588A}"/>
      </w:docPartPr>
      <w:docPartBody>
        <w:p w:rsidR="00000000" w:rsidRDefault="00974F84">
          <w:pPr>
            <w:pStyle w:val="C679E6524DC7445581A43BD6D4AAE260"/>
          </w:pPr>
          <w:r>
            <w:t>[Click to select date]</w:t>
          </w:r>
        </w:p>
      </w:docPartBody>
    </w:docPart>
    <w:docPart>
      <w:docPartPr>
        <w:name w:val="2A8275D26B774589AFA9FCC6A75D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446E-AF3F-423E-BA87-6E87AF60B794}"/>
      </w:docPartPr>
      <w:docPartBody>
        <w:p w:rsidR="00000000" w:rsidRDefault="00974F84">
          <w:pPr>
            <w:pStyle w:val="2A8275D26B774589AFA9FCC6A75D3BD6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7B8BE3073CA14FD7855B7348CE4B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C645-7B17-47FF-BF6C-518A03F81530}"/>
      </w:docPartPr>
      <w:docPartBody>
        <w:p w:rsidR="00000000" w:rsidRDefault="00974F84">
          <w:pPr>
            <w:pStyle w:val="7B8BE3073CA14FD7855B7348CE4B5DB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1EB96E376404209B149C9985BDF9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5F24-8A49-4A31-9904-6B9B106D7ADA}"/>
      </w:docPartPr>
      <w:docPartBody>
        <w:p w:rsidR="00000000" w:rsidRDefault="00974F84">
          <w:pPr>
            <w:pStyle w:val="61EB96E376404209B149C9985BDF919F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BFBAD31FA459454BBBA4B3B4E5CF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B321-41A4-4464-A7CC-F029745A0C34}"/>
      </w:docPartPr>
      <w:docPartBody>
        <w:p w:rsidR="00000000" w:rsidRDefault="00974F84">
          <w:pPr>
            <w:pStyle w:val="BFBAD31FA459454BBBA4B3B4E5CFFD61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F2CB2E12B21A411EB72CAA2DA635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3807-19EA-46DB-95C5-83FB1B79B485}"/>
      </w:docPartPr>
      <w:docPartBody>
        <w:p w:rsidR="00000000" w:rsidRDefault="00974F84">
          <w:pPr>
            <w:pStyle w:val="F2CB2E12B21A411EB72CAA2DA635C77C"/>
          </w:pPr>
          <w:r>
            <w:t>[Secretary Name]</w:t>
          </w:r>
        </w:p>
      </w:docPartBody>
    </w:docPart>
    <w:docPart>
      <w:docPartPr>
        <w:name w:val="88EE58967D61490D85FF599EE82B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FA27-CBAF-494F-AE76-08FCAEE1E4FE}"/>
      </w:docPartPr>
      <w:docPartBody>
        <w:p w:rsidR="00000000" w:rsidRDefault="00974F84">
          <w:pPr>
            <w:pStyle w:val="88EE58967D61490D85FF599EE82B80F7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84"/>
    <w:rsid w:val="009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9E6524DC7445581A43BD6D4AAE260">
    <w:name w:val="C679E6524DC7445581A43BD6D4AAE26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8275D26B774589AFA9FCC6A75D3BD6">
    <w:name w:val="2A8275D26B774589AFA9FCC6A75D3BD6"/>
  </w:style>
  <w:style w:type="paragraph" w:customStyle="1" w:styleId="962F3F668F914133BD6BD9F299DE2A6D">
    <w:name w:val="962F3F668F914133BD6BD9F299DE2A6D"/>
  </w:style>
  <w:style w:type="paragraph" w:customStyle="1" w:styleId="7B8BE3073CA14FD7855B7348CE4B5DBB">
    <w:name w:val="7B8BE3073CA14FD7855B7348CE4B5DBB"/>
  </w:style>
  <w:style w:type="paragraph" w:customStyle="1" w:styleId="61EB96E376404209B149C9985BDF919F">
    <w:name w:val="61EB96E376404209B149C9985BDF919F"/>
  </w:style>
  <w:style w:type="paragraph" w:customStyle="1" w:styleId="6254E81C3D9C470AA03D162EB40E9058">
    <w:name w:val="6254E81C3D9C470AA03D162EB40E9058"/>
  </w:style>
  <w:style w:type="paragraph" w:customStyle="1" w:styleId="BFBAD31FA459454BBBA4B3B4E5CFFD61">
    <w:name w:val="BFBAD31FA459454BBBA4B3B4E5CFFD61"/>
  </w:style>
  <w:style w:type="paragraph" w:customStyle="1" w:styleId="9C071D8BFD53417F9D7F344689741FF0">
    <w:name w:val="9C071D8BFD53417F9D7F344689741FF0"/>
  </w:style>
  <w:style w:type="paragraph" w:customStyle="1" w:styleId="F2CB2E12B21A411EB72CAA2DA635C77C">
    <w:name w:val="F2CB2E12B21A411EB72CAA2DA635C77C"/>
  </w:style>
  <w:style w:type="paragraph" w:customStyle="1" w:styleId="EE50C44FF13A450A9D72FCAA9C843828">
    <w:name w:val="EE50C44FF13A450A9D72FCAA9C843828"/>
  </w:style>
  <w:style w:type="paragraph" w:customStyle="1" w:styleId="BD3AE8E2CF51483AB8708554FB15AB1C">
    <w:name w:val="BD3AE8E2CF51483AB8708554FB15AB1C"/>
  </w:style>
  <w:style w:type="paragraph" w:customStyle="1" w:styleId="81F120952BFA49DC9F02444BA071399D">
    <w:name w:val="81F120952BFA49DC9F02444BA071399D"/>
  </w:style>
  <w:style w:type="paragraph" w:customStyle="1" w:styleId="59509D987E004378B3C7406D40D222FB">
    <w:name w:val="59509D987E004378B3C7406D40D222FB"/>
  </w:style>
  <w:style w:type="paragraph" w:customStyle="1" w:styleId="0E3C603883774B99B6B69FA3B627F3A6">
    <w:name w:val="0E3C603883774B99B6B69FA3B627F3A6"/>
  </w:style>
  <w:style w:type="paragraph" w:customStyle="1" w:styleId="25B1691013DD4DD38661F0DE7F0A648D">
    <w:name w:val="25B1691013DD4DD38661F0DE7F0A648D"/>
  </w:style>
  <w:style w:type="paragraph" w:customStyle="1" w:styleId="88EE58967D61490D85FF599EE82B80F7">
    <w:name w:val="88EE58967D61490D85FF599EE82B80F7"/>
  </w:style>
  <w:style w:type="paragraph" w:customStyle="1" w:styleId="90EEFA12E4D842FA8D6A179D53D3C040">
    <w:name w:val="90EEFA12E4D842FA8D6A179D53D3C040"/>
  </w:style>
  <w:style w:type="paragraph" w:customStyle="1" w:styleId="46D7D7E4C1394BDB95C20D1B466B4DF5">
    <w:name w:val="46D7D7E4C1394BDB95C20D1B466B4DF5"/>
  </w:style>
  <w:style w:type="paragraph" w:customStyle="1" w:styleId="37CCBC3E7FB5460DAC031067D0765816">
    <w:name w:val="37CCBC3E7FB5460DAC031067D0765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28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GAILS</dc:creator>
  <cp:keywords/>
  <dc:description>Mayor Crusinberry</dc:description>
  <cp:lastModifiedBy>GAILS</cp:lastModifiedBy>
  <cp:revision>1</cp:revision>
  <cp:lastPrinted>2016-02-16T19:38:00Z</cp:lastPrinted>
  <dcterms:created xsi:type="dcterms:W3CDTF">2016-02-16T19:13:00Z</dcterms:created>
  <dcterms:modified xsi:type="dcterms:W3CDTF">2016-02-16T19:41:00Z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