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7-10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2F29D1" w:rsidP="00B75CFC">
          <w:pPr>
            <w:pStyle w:val="Date"/>
          </w:pPr>
          <w:r>
            <w:t>October 3,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2E2D46" w:rsidP="00361DEE"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F29D1">
            <w:t xml:space="preserve">Following the Pledge of Allegiance </w:t>
          </w:r>
          <w:r w:rsidR="00E04ABF">
            <w:t>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FEA5854FA6EA4719B5BB062C8E71B7FE"/>
          </w:placeholder>
          <w:date w:fullDate="2017-10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9D1">
            <w:t>October 3, 2017</w:t>
          </w:r>
        </w:sdtContent>
      </w:sdt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2E2D46" w:rsidP="002F29D1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2F29D1">
        <w:t>seven</w:t>
      </w:r>
      <w:r w:rsidR="006130E1">
        <w:t xml:space="preserve"> council members</w:t>
      </w:r>
      <w:r w:rsidR="0015180F">
        <w:t xml:space="preserve"> were present: </w:t>
      </w:r>
      <w:r w:rsidR="002F29D1">
        <w:t xml:space="preserve">Anderson, Ankenbrand, </w:t>
      </w:r>
      <w:r w:rsidR="006130E1">
        <w:t>F</w:t>
      </w:r>
      <w:r w:rsidR="002F29D1">
        <w:t>lorek,</w:t>
      </w:r>
      <w:r w:rsidR="00814AA8">
        <w:t xml:space="preserve"> Goodwine, Hamilton, McElhaney and Ya</w:t>
      </w:r>
      <w:r w:rsidR="002F29D1">
        <w:t>den.  Alderman Houmes was</w:t>
      </w:r>
      <w:r w:rsidR="00814AA8">
        <w:t xml:space="preserve"> absent.  </w:t>
      </w:r>
      <w:r w:rsidR="00786C94">
        <w:t>Attorney Mockbee</w:t>
      </w:r>
      <w:r w:rsidR="006130E1">
        <w:t xml:space="preserve"> was present.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2F29D1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Alderwoman Florek</w:t>
      </w:r>
      <w:r w:rsidR="00553DA2">
        <w:rPr>
          <w:b w:val="0"/>
        </w:rPr>
        <w:t xml:space="preserve"> moved to approve </w:t>
      </w:r>
      <w:r>
        <w:rPr>
          <w:b w:val="0"/>
        </w:rPr>
        <w:t>the agenda seconded by Hamilton</w:t>
      </w:r>
      <w:r w:rsidR="00553DA2">
        <w:rPr>
          <w:b w:val="0"/>
        </w:rPr>
        <w:t xml:space="preserve">.  Agenda was approved </w:t>
      </w:r>
      <w:r>
        <w:rPr>
          <w:b w:val="0"/>
        </w:rPr>
        <w:t>7</w:t>
      </w:r>
      <w:r w:rsidR="00553DA2">
        <w:rPr>
          <w:b w:val="0"/>
        </w:rPr>
        <w:t>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553DA2" w:rsidRDefault="002E2D46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2F29D1">
        <w:t>A correction was noted that officials need to complete the Open Meetings Act training.  Alderman Anderson</w:t>
      </w:r>
      <w:r w:rsidR="00553DA2">
        <w:t xml:space="preserve"> moved to approve minutes </w:t>
      </w:r>
      <w:r w:rsidR="002F29D1">
        <w:t>as corrected seconded by Yaden</w:t>
      </w:r>
      <w:r w:rsidR="00553DA2">
        <w:t xml:space="preserve">.  </w:t>
      </w:r>
      <w:r w:rsidR="00680296">
        <w:t>The minutes were approved</w:t>
      </w:r>
      <w:r w:rsidR="002F29D1">
        <w:t xml:space="preserve"> as corrected 7-0</w:t>
      </w:r>
      <w:r w:rsidR="00553DA2">
        <w:t>.</w:t>
      </w:r>
    </w:p>
    <w:p w:rsidR="003B7DDB" w:rsidRDefault="003B7DDB" w:rsidP="00553DA2">
      <w:pPr>
        <w:pStyle w:val="ListParagraph"/>
      </w:pPr>
      <w:r>
        <w:t>Presentations</w:t>
      </w:r>
    </w:p>
    <w:p w:rsidR="003B7DDB" w:rsidRPr="003B7DDB" w:rsidRDefault="003B7DDB" w:rsidP="003B7DDB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2F29D1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Ankenbrand</w:t>
      </w:r>
      <w:r w:rsidR="00553DA2">
        <w:rPr>
          <w:b w:val="0"/>
        </w:rPr>
        <w:t xml:space="preserve"> moved to approve paymen</w:t>
      </w:r>
      <w:r>
        <w:rPr>
          <w:b w:val="0"/>
        </w:rPr>
        <w:t>t of bills seconded by Florek</w:t>
      </w:r>
      <w:r w:rsidR="00553DA2">
        <w:rPr>
          <w:b w:val="0"/>
        </w:rPr>
        <w:t>.  Roll call vote was taken and b</w:t>
      </w:r>
      <w:r>
        <w:rPr>
          <w:b w:val="0"/>
        </w:rPr>
        <w:t>ills were approved for payment 7-</w:t>
      </w:r>
      <w:r w:rsidR="00553DA2">
        <w:rPr>
          <w:b w:val="0"/>
        </w:rPr>
        <w:t>0.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Default="00553DA2" w:rsidP="00361DEE">
      <w:pPr>
        <w:pStyle w:val="ListParagraph"/>
      </w:pPr>
      <w:r>
        <w:t>Reports of Officers</w:t>
      </w:r>
    </w:p>
    <w:p w:rsidR="00A57D27" w:rsidRPr="004B5C09" w:rsidRDefault="00A57D27" w:rsidP="00A57D27">
      <w:pPr>
        <w:ind w:hanging="187"/>
      </w:pPr>
    </w:p>
    <w:p w:rsidR="00A57D27" w:rsidRDefault="00A57D27" w:rsidP="002C3D7E">
      <w:pPr>
        <w:pStyle w:val="ListNumber"/>
      </w:pPr>
      <w:r>
        <w:t>Alderman Ankenbrand had nothing to report.</w:t>
      </w:r>
    </w:p>
    <w:p w:rsidR="00C1643D" w:rsidRPr="002C3D7E" w:rsidRDefault="00553DA2" w:rsidP="002C3D7E">
      <w:pPr>
        <w:pStyle w:val="ListNumber"/>
      </w:pPr>
      <w:r>
        <w:t>Alderwo</w:t>
      </w:r>
      <w:r w:rsidR="00A57D27">
        <w:t>man Florek announced a water committee meeting for Wednesday October 11 at 5:00 p.m. at City Hall</w:t>
      </w:r>
      <w:r>
        <w:t>.</w:t>
      </w:r>
    </w:p>
    <w:p w:rsidR="002C3D7E" w:rsidRDefault="00553DA2" w:rsidP="002C3D7E">
      <w:pPr>
        <w:pStyle w:val="ListNumber"/>
      </w:pPr>
      <w:r>
        <w:lastRenderedPageBreak/>
        <w:t xml:space="preserve">Alderman Goodwine made the motion to </w:t>
      </w:r>
      <w:r w:rsidR="00A57D27">
        <w:t xml:space="preserve">waive the bids for the City Hall roof.  </w:t>
      </w:r>
      <w:r w:rsidR="00CF495E">
        <w:t xml:space="preserve">McElhaney seconded the motion.  Roll call vote taken and the motion passed 7-0.  Next Goodwine moved to award the roofing repair contract to Advanced Commercial Roofing of Champaign.  </w:t>
      </w:r>
      <w:r w:rsidR="007B22C6">
        <w:t xml:space="preserve">Proposals </w:t>
      </w:r>
      <w:r w:rsidR="00042B47">
        <w:t xml:space="preserve">were also </w:t>
      </w:r>
      <w:r w:rsidR="007B22C6">
        <w:t xml:space="preserve">received from Sentry Roofing, Inc. which were considerably higher than Advanced Roofing.  </w:t>
      </w:r>
      <w:r w:rsidR="00CF495E">
        <w:t>McElhaney seconded the motion.  Roll call vote was taken and the proposal for roof repairs from Advanced Commercial Roofing in the amount of $88,050 was accepted.</w:t>
      </w:r>
    </w:p>
    <w:p w:rsidR="00ED3699" w:rsidRDefault="00ED3699" w:rsidP="00ED3699">
      <w:pPr>
        <w:pStyle w:val="ListNumber"/>
        <w:numPr>
          <w:ilvl w:val="0"/>
          <w:numId w:val="0"/>
        </w:numPr>
        <w:ind w:left="1080"/>
      </w:pPr>
      <w:r>
        <w:t xml:space="preserve">Goodwine made the motion to adopt Ordinance 2018-9 Authorizing the sale of the Essex property and the development agreement for the property.  Yaden seconded the motion.  Roll call vote was taken and Ordinance 2018-9 was approved 7-0.  </w:t>
      </w:r>
    </w:p>
    <w:p w:rsidR="00C40E03" w:rsidRDefault="00155FB6" w:rsidP="00CF495E">
      <w:pPr>
        <w:pStyle w:val="ListNumber"/>
      </w:pPr>
      <w:r>
        <w:t>Alderman Hamilton</w:t>
      </w:r>
      <w:r w:rsidR="00CF495E">
        <w:t xml:space="preserve"> had nothing to report.</w:t>
      </w:r>
    </w:p>
    <w:p w:rsidR="00C40E03" w:rsidRDefault="00CF495E" w:rsidP="00C40E03">
      <w:pPr>
        <w:pStyle w:val="ListNumber"/>
      </w:pPr>
      <w:r>
        <w:t>Alderman Yaden had nothing to report.</w:t>
      </w:r>
    </w:p>
    <w:p w:rsidR="00C40E03" w:rsidRDefault="00C40E03" w:rsidP="00C40E03">
      <w:pPr>
        <w:pStyle w:val="ListNumber"/>
      </w:pPr>
      <w:r>
        <w:t>Alderman H</w:t>
      </w:r>
      <w:r w:rsidR="00CF495E">
        <w:t>oumes was absent.</w:t>
      </w:r>
    </w:p>
    <w:p w:rsidR="006B698E" w:rsidRDefault="006B698E" w:rsidP="00C40E03">
      <w:pPr>
        <w:pStyle w:val="ListNumber"/>
      </w:pPr>
      <w:r>
        <w:t>Alderman Anderson made the motion to approve payment from MFT for the completed road work totaling $81,443.03 which was $4384.98 less than the estimate.  Goodwine seconded the motion.  Roll call vote taken and the payment was approved 7-0.</w:t>
      </w:r>
      <w:r w:rsidR="003B7DDB">
        <w:t xml:space="preserve">  Anderson also reported that tree work is being done and the bucket truck and stump grinder are also being used by the cemetery department.</w:t>
      </w:r>
    </w:p>
    <w:p w:rsidR="008E476B" w:rsidRDefault="00C40E03" w:rsidP="00E41CAF">
      <w:pPr>
        <w:pStyle w:val="ListNumber"/>
      </w:pPr>
      <w:r>
        <w:t>Alderm</w:t>
      </w:r>
      <w:r w:rsidR="006B698E">
        <w:t>an McElhaney had nothing to report.</w:t>
      </w:r>
    </w:p>
    <w:p w:rsidR="00E41CAF" w:rsidRDefault="003B7DDB" w:rsidP="00E41CAF">
      <w:pPr>
        <w:pStyle w:val="ListParagraph"/>
      </w:pPr>
      <w:r>
        <w:t xml:space="preserve"> </w:t>
      </w:r>
      <w:r w:rsidR="007062F8">
        <w:t>Petitions to Council</w:t>
      </w:r>
    </w:p>
    <w:p w:rsidR="007062F8" w:rsidRDefault="007062F8" w:rsidP="007062F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7062F8" w:rsidRDefault="007062F8" w:rsidP="007062F8">
      <w:pPr>
        <w:pStyle w:val="ListParagraph"/>
      </w:pPr>
      <w:r>
        <w:t xml:space="preserve"> Communications to Council</w:t>
      </w:r>
    </w:p>
    <w:p w:rsidR="007062F8" w:rsidRDefault="007062F8" w:rsidP="007062F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 letter from Jeff Keith regarding security lighting was acknowledged.  Clerk Lane turned the information over to the Street and Alley Chairman for follow-up.</w:t>
      </w:r>
    </w:p>
    <w:p w:rsidR="007062F8" w:rsidRDefault="007062F8" w:rsidP="007062F8">
      <w:pPr>
        <w:pStyle w:val="ListParagraph"/>
      </w:pPr>
      <w:r>
        <w:t xml:space="preserve"> Unfinished Business</w:t>
      </w:r>
    </w:p>
    <w:p w:rsidR="001A4079" w:rsidRDefault="007062F8" w:rsidP="007062F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7062F8" w:rsidRDefault="007062F8" w:rsidP="007062F8">
      <w:pPr>
        <w:pStyle w:val="ListParagraph"/>
      </w:pPr>
      <w:r>
        <w:t xml:space="preserve"> New Business</w:t>
      </w:r>
    </w:p>
    <w:p w:rsidR="007062F8" w:rsidRDefault="007062F8" w:rsidP="007062F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2E2D46" w:rsidRDefault="002E2D46" w:rsidP="007062F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bookmarkStart w:id="0" w:name="_GoBack"/>
      <w:bookmarkEnd w:id="0"/>
    </w:p>
    <w:p w:rsidR="007062F8" w:rsidRDefault="007062F8" w:rsidP="007062F8">
      <w:pPr>
        <w:pStyle w:val="ListParagraph"/>
        <w:tabs>
          <w:tab w:val="clear" w:pos="180"/>
          <w:tab w:val="num" w:pos="367"/>
        </w:tabs>
        <w:ind w:left="374"/>
      </w:pPr>
      <w:r>
        <w:lastRenderedPageBreak/>
        <w:t>Mayor Comments</w:t>
      </w:r>
    </w:p>
    <w:p w:rsidR="007062F8" w:rsidRDefault="007062F8" w:rsidP="007062F8">
      <w:pPr>
        <w:pStyle w:val="ListParagraph"/>
        <w:numPr>
          <w:ilvl w:val="0"/>
          <w:numId w:val="0"/>
        </w:numPr>
        <w:spacing w:before="0"/>
        <w:ind w:left="374"/>
        <w:rPr>
          <w:b w:val="0"/>
        </w:rPr>
      </w:pPr>
      <w:r>
        <w:rPr>
          <w:b w:val="0"/>
        </w:rPr>
        <w:t>Mayor Crusinberry informed council that he had been in contact with Teasdale Foods regarding the</w:t>
      </w:r>
      <w:r w:rsidR="007B22C6">
        <w:rPr>
          <w:b w:val="0"/>
        </w:rPr>
        <w:t xml:space="preserve"> closed</w:t>
      </w:r>
      <w:r>
        <w:rPr>
          <w:b w:val="0"/>
        </w:rPr>
        <w:t xml:space="preserve"> railroad crossing on Lincoln Street.</w:t>
      </w:r>
      <w:r w:rsidR="007B22C6">
        <w:rPr>
          <w:b w:val="0"/>
        </w:rPr>
        <w:t xml:space="preserve">  He learned that the company would like the city to abandon the crossing to allow for building across the roadway.</w:t>
      </w:r>
    </w:p>
    <w:p w:rsidR="007B22C6" w:rsidRDefault="007B22C6" w:rsidP="007B22C6">
      <w:pPr>
        <w:pStyle w:val="ListParagraph"/>
      </w:pPr>
      <w:r>
        <w:t xml:space="preserve"> Public Comment</w:t>
      </w: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Stan Steiner asked if the sale of the Route 1 property purchased by Hoopeston Retirement Village had been advertised.  The answer was yes.</w:t>
      </w: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Acting Chief DeWitt introduced Officer Clayton Cahoe to council members.</w:t>
      </w: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7B22C6" w:rsidRDefault="007B22C6" w:rsidP="007B22C6">
      <w:pPr>
        <w:pStyle w:val="ListParagraph"/>
      </w:pPr>
      <w:r>
        <w:t xml:space="preserve"> Executive Session</w:t>
      </w: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</w:pPr>
      <w:r>
        <w:t>Adjournment</w:t>
      </w: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Ankenbrand moved to adjourn seconded by Yaden.  Council adjourned at 7:30 p.m.</w:t>
      </w: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</w:t>
      </w:r>
    </w:p>
    <w:p w:rsidR="007B22C6" w:rsidRPr="007B22C6" w:rsidRDefault="007B22C6" w:rsidP="007B22C6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City Clerk</w:t>
      </w:r>
    </w:p>
    <w:sectPr w:rsidR="007B22C6" w:rsidRPr="007B22C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042B47"/>
    <w:rsid w:val="0011573E"/>
    <w:rsid w:val="00140DAE"/>
    <w:rsid w:val="0015180F"/>
    <w:rsid w:val="00155FB6"/>
    <w:rsid w:val="00193653"/>
    <w:rsid w:val="001A4079"/>
    <w:rsid w:val="00276FA1"/>
    <w:rsid w:val="00291B4A"/>
    <w:rsid w:val="002C3D7E"/>
    <w:rsid w:val="002E2D46"/>
    <w:rsid w:val="002F29D1"/>
    <w:rsid w:val="00360B6E"/>
    <w:rsid w:val="00361DEE"/>
    <w:rsid w:val="003835AC"/>
    <w:rsid w:val="003B7DDB"/>
    <w:rsid w:val="003C089F"/>
    <w:rsid w:val="00411F8B"/>
    <w:rsid w:val="00477352"/>
    <w:rsid w:val="004B5C09"/>
    <w:rsid w:val="004E227E"/>
    <w:rsid w:val="00502FEF"/>
    <w:rsid w:val="00553DA2"/>
    <w:rsid w:val="00554276"/>
    <w:rsid w:val="006130E1"/>
    <w:rsid w:val="00616B41"/>
    <w:rsid w:val="00620AE8"/>
    <w:rsid w:val="0064628C"/>
    <w:rsid w:val="00680296"/>
    <w:rsid w:val="00687389"/>
    <w:rsid w:val="006928C1"/>
    <w:rsid w:val="006B698E"/>
    <w:rsid w:val="006F03D4"/>
    <w:rsid w:val="007062F8"/>
    <w:rsid w:val="00771C24"/>
    <w:rsid w:val="00786C94"/>
    <w:rsid w:val="007B22C6"/>
    <w:rsid w:val="007D5836"/>
    <w:rsid w:val="00814AA8"/>
    <w:rsid w:val="008240DA"/>
    <w:rsid w:val="008429E5"/>
    <w:rsid w:val="00867EA4"/>
    <w:rsid w:val="00897D88"/>
    <w:rsid w:val="008E476B"/>
    <w:rsid w:val="00932F50"/>
    <w:rsid w:val="009921B8"/>
    <w:rsid w:val="00A07662"/>
    <w:rsid w:val="00A57D27"/>
    <w:rsid w:val="00A77553"/>
    <w:rsid w:val="00A9231C"/>
    <w:rsid w:val="00AE361F"/>
    <w:rsid w:val="00B247A9"/>
    <w:rsid w:val="00B435B5"/>
    <w:rsid w:val="00B75CFC"/>
    <w:rsid w:val="00C1643D"/>
    <w:rsid w:val="00C261A9"/>
    <w:rsid w:val="00C40E03"/>
    <w:rsid w:val="00CF495E"/>
    <w:rsid w:val="00D31AB7"/>
    <w:rsid w:val="00DC79AD"/>
    <w:rsid w:val="00DF2868"/>
    <w:rsid w:val="00E04ABF"/>
    <w:rsid w:val="00E41CAF"/>
    <w:rsid w:val="00ED3699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EA5854FA6EA4719B5BB062C8E71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E5BE-794A-4B52-87C7-31312332E8B4}"/>
      </w:docPartPr>
      <w:docPartBody>
        <w:p w:rsidR="00BE3622" w:rsidRDefault="000051EF">
          <w:pPr>
            <w:pStyle w:val="FEA5854FA6EA4719B5BB062C8E71B7FE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6C0038"/>
    <w:rsid w:val="009F7538"/>
    <w:rsid w:val="00BE3622"/>
    <w:rsid w:val="00CA238B"/>
    <w:rsid w:val="00D10299"/>
    <w:rsid w:val="00E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Following the Pledge of Allegiance Mayor Crusinberry</dc:description>
  <cp:lastModifiedBy>Gail Lane</cp:lastModifiedBy>
  <cp:revision>5</cp:revision>
  <cp:lastPrinted>2002-03-13T18:46:00Z</cp:lastPrinted>
  <dcterms:created xsi:type="dcterms:W3CDTF">2017-10-05T15:21:00Z</dcterms:created>
  <dcterms:modified xsi:type="dcterms:W3CDTF">2017-10-05T15:29:00Z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