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2EA9" w:rsidRDefault="00D02EA9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PUBLIC HEARING:</w:t>
      </w:r>
      <w:r>
        <w:rPr>
          <w:rFonts w:ascii="Times New Roman" w:hAnsi="Times New Roman" w:cs="Times New Roman"/>
          <w:sz w:val="28"/>
          <w:szCs w:val="28"/>
        </w:rPr>
        <w:t xml:space="preserve">  Tuesday, December 5,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6:45 PM</w:t>
      </w:r>
    </w:p>
    <w:p w:rsidR="00D02EA9" w:rsidRPr="00D02EA9" w:rsidRDefault="00D02EA9" w:rsidP="00D02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Levy</w:t>
      </w: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02EA9">
        <w:rPr>
          <w:rFonts w:ascii="Times New Roman" w:hAnsi="Times New Roman" w:cs="Times New Roman"/>
          <w:sz w:val="28"/>
          <w:szCs w:val="28"/>
        </w:rPr>
        <w:t>December 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D02EA9">
        <w:rPr>
          <w:rFonts w:ascii="Times New Roman" w:hAnsi="Times New Roman" w:cs="Times New Roman"/>
          <w:sz w:val="28"/>
          <w:szCs w:val="28"/>
        </w:rPr>
        <w:t>Decemb</w:t>
      </w:r>
      <w:r w:rsidR="00CB5D77">
        <w:rPr>
          <w:rFonts w:ascii="Times New Roman" w:hAnsi="Times New Roman" w:cs="Times New Roman"/>
          <w:sz w:val="28"/>
          <w:szCs w:val="28"/>
        </w:rPr>
        <w:t xml:space="preserve">er </w:t>
      </w:r>
      <w:r w:rsidR="00D02EA9">
        <w:rPr>
          <w:rFonts w:ascii="Times New Roman" w:hAnsi="Times New Roman" w:cs="Times New Roman"/>
          <w:sz w:val="28"/>
          <w:szCs w:val="28"/>
        </w:rPr>
        <w:t>1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D02EA9" w:rsidP="009F3A0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to purchase ambulance</w:t>
      </w:r>
    </w:p>
    <w:p w:rsidR="009F3A0B" w:rsidRDefault="009F3A0B" w:rsidP="009F3A0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438" w:rsidRDefault="00CB7438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5316" w:rsidRDefault="005425B4" w:rsidP="00F44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17B" w:rsidRPr="0016003B" w:rsidRDefault="00F44895" w:rsidP="00CB743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EA9">
        <w:rPr>
          <w:rFonts w:ascii="Times New Roman" w:hAnsi="Times New Roman" w:cs="Times New Roman"/>
          <w:sz w:val="24"/>
          <w:szCs w:val="24"/>
        </w:rPr>
        <w:t>Tax Levy</w:t>
      </w:r>
    </w:p>
    <w:p w:rsidR="00B32022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  <w:r w:rsidR="000D19E6">
        <w:rPr>
          <w:rFonts w:ascii="Times New Roman" w:hAnsi="Times New Roman" w:cs="Times New Roman"/>
          <w:sz w:val="24"/>
          <w:szCs w:val="24"/>
        </w:rPr>
        <w:tab/>
        <w:t>Liability and Risk Management Insurance</w:t>
      </w:r>
    </w:p>
    <w:p w:rsidR="000D19E6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Sexual Harassment Ordinance</w:t>
      </w:r>
    </w:p>
    <w:p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F0B28" w:rsidRPr="00CB5D77" w:rsidRDefault="005425B4" w:rsidP="00CB5D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1E13BA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Keep Vermilion County Beautiful membership approval and dues</w:t>
      </w: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438" w:rsidRDefault="002D5C67" w:rsidP="00CB74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D19E6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D680B"/>
    <w:rsid w:val="001E13BA"/>
    <w:rsid w:val="001E7D1A"/>
    <w:rsid w:val="001F092E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32CB4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FC31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2017-11-02T20:19:00Z</cp:lastPrinted>
  <dcterms:created xsi:type="dcterms:W3CDTF">2017-11-30T15:26:00Z</dcterms:created>
  <dcterms:modified xsi:type="dcterms:W3CDTF">2017-11-30T15:26:00Z</dcterms:modified>
</cp:coreProperties>
</file>