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B9" w:rsidRDefault="00F56CB9" w14:paraId="6AFAB2A0" w14:textId="7C2FC22D"/>
    <w:p w:rsidR="008C00C4" w:rsidRDefault="008C00C4" w14:paraId="4F393F4B" w14:textId="623DFF54"/>
    <w:p w:rsidR="008C00C4" w:rsidRDefault="008C00C4" w14:paraId="7F79269C" w14:textId="65CB1A7E"/>
    <w:p w:rsidRPr="008C00C4" w:rsidR="008C00C4" w:rsidP="008C00C4" w:rsidRDefault="008C00C4" w14:paraId="3BC43C4D" w14:textId="6304FF46">
      <w:pPr>
        <w:jc w:val="center"/>
        <w:rPr>
          <w:sz w:val="28"/>
          <w:szCs w:val="28"/>
        </w:rPr>
      </w:pPr>
      <w:r w:rsidRPr="008C00C4">
        <w:rPr>
          <w:sz w:val="28"/>
          <w:szCs w:val="28"/>
        </w:rPr>
        <w:t>CITY OF HOOPESTON</w:t>
      </w:r>
    </w:p>
    <w:p w:rsidRPr="008C00C4" w:rsidR="008C00C4" w:rsidP="008C00C4" w:rsidRDefault="008C00C4" w14:paraId="51C21DC9" w14:textId="7AA8BAF6">
      <w:pPr>
        <w:jc w:val="center"/>
        <w:rPr>
          <w:sz w:val="28"/>
          <w:szCs w:val="28"/>
        </w:rPr>
      </w:pPr>
      <w:r w:rsidRPr="008C00C4">
        <w:rPr>
          <w:sz w:val="28"/>
          <w:szCs w:val="28"/>
        </w:rPr>
        <w:t>FAÇADE COMMITTEE MEETING</w:t>
      </w:r>
    </w:p>
    <w:p w:rsidR="008C00C4" w:rsidP="008C00C4" w:rsidRDefault="008C00C4" w14:paraId="361976D7" w14:textId="103FE59F">
      <w:pPr>
        <w:jc w:val="center"/>
        <w:rPr>
          <w:sz w:val="28"/>
          <w:szCs w:val="28"/>
        </w:rPr>
      </w:pPr>
      <w:r w:rsidRPr="008C00C4">
        <w:rPr>
          <w:sz w:val="28"/>
          <w:szCs w:val="28"/>
        </w:rPr>
        <w:t>January 6, 2020</w:t>
      </w:r>
    </w:p>
    <w:p w:rsidR="008C00C4" w:rsidP="008C00C4" w:rsidRDefault="008C00C4" w14:paraId="7E58D190" w14:textId="306C707D">
      <w:pPr>
        <w:jc w:val="center"/>
        <w:rPr>
          <w:sz w:val="28"/>
          <w:szCs w:val="28"/>
        </w:rPr>
      </w:pPr>
    </w:p>
    <w:p w:rsidRPr="007A1495" w:rsidR="00680E84" w:rsidP="008C00C4" w:rsidRDefault="00680E84" w14:paraId="5BC12F01" w14:textId="76D941F8">
      <w:pPr>
        <w:rPr>
          <w:sz w:val="24"/>
          <w:szCs w:val="24"/>
        </w:rPr>
      </w:pPr>
      <w:r w:rsidRPr="007A1495">
        <w:rPr>
          <w:sz w:val="24"/>
          <w:szCs w:val="24"/>
        </w:rPr>
        <w:t xml:space="preserve">The meeting was called to order at 4:06pm with all members present. Carol Hicks, Valarie Hinkle, Emily Brown, Marta Pierce, Alderman </w:t>
      </w:r>
      <w:r w:rsidR="00A45239">
        <w:rPr>
          <w:sz w:val="24"/>
          <w:szCs w:val="24"/>
        </w:rPr>
        <w:t xml:space="preserve">Robin </w:t>
      </w:r>
      <w:r w:rsidRPr="007A1495">
        <w:rPr>
          <w:sz w:val="24"/>
          <w:szCs w:val="24"/>
        </w:rPr>
        <w:t>Lawson.  Also</w:t>
      </w:r>
      <w:r w:rsidR="00A45239">
        <w:rPr>
          <w:sz w:val="24"/>
          <w:szCs w:val="24"/>
        </w:rPr>
        <w:t xml:space="preserve">, </w:t>
      </w:r>
      <w:r w:rsidRPr="007A1495">
        <w:rPr>
          <w:sz w:val="24"/>
          <w:szCs w:val="24"/>
        </w:rPr>
        <w:t>present</w:t>
      </w:r>
      <w:r w:rsidR="00A45239">
        <w:rPr>
          <w:sz w:val="24"/>
          <w:szCs w:val="24"/>
        </w:rPr>
        <w:t xml:space="preserve"> </w:t>
      </w:r>
      <w:r w:rsidRPr="007A1495">
        <w:rPr>
          <w:sz w:val="24"/>
          <w:szCs w:val="24"/>
        </w:rPr>
        <w:t xml:space="preserve">Mayor </w:t>
      </w:r>
      <w:proofErr w:type="spellStart"/>
      <w:r w:rsidRPr="007A1495">
        <w:rPr>
          <w:sz w:val="24"/>
          <w:szCs w:val="24"/>
        </w:rPr>
        <w:t>Crusinberry</w:t>
      </w:r>
      <w:proofErr w:type="spellEnd"/>
      <w:r w:rsidRPr="007A1495">
        <w:rPr>
          <w:sz w:val="24"/>
          <w:szCs w:val="24"/>
        </w:rPr>
        <w:t xml:space="preserve">. </w:t>
      </w:r>
    </w:p>
    <w:p w:rsidR="00C05114" w:rsidP="18517393" w:rsidRDefault="00C05114" w14:paraId="3AF982A7" w14:textId="7D50B1F0">
      <w:pPr>
        <w:rPr>
          <w:sz w:val="24"/>
          <w:szCs w:val="24"/>
        </w:rPr>
      </w:pPr>
      <w:r w:rsidRPr="18517393" w:rsidR="18517393">
        <w:rPr>
          <w:sz w:val="24"/>
          <w:szCs w:val="24"/>
        </w:rPr>
        <w:t>Presentation of application from Hoopeston Coin Laundry located at 209 South First Avenue in the amount of $2150.00, 50% of the total cost. Owner’s Troy &amp; Sue Flint included photos, the estimate from Ervin Construction of Hoopeston and recently a copy of payment to Ervin’s.  This project was partially completed prior to making the application on November 21, 2019 due to the medical issue of a passerby that fell into the window and it needed to be replaced immediately. The committee voted to accept the application because of the u</w:t>
      </w:r>
      <w:r w:rsidRPr="18517393" w:rsidR="18517393">
        <w:rPr>
          <w:sz w:val="24"/>
          <w:szCs w:val="24"/>
        </w:rPr>
        <w:t>nu</w:t>
      </w:r>
      <w:r w:rsidRPr="18517393" w:rsidR="18517393">
        <w:rPr>
          <w:sz w:val="24"/>
          <w:szCs w:val="24"/>
        </w:rPr>
        <w:t xml:space="preserve">sual circumstance. Several members asked if an insurance claim was filed for this and the owner’s stated, they did not file a claim. Following a brief discussion, a vote was taken.  The committee voted 5-0 to recommend to the city council to award a façade grant in the amount of $2150.00 to Hoopeston Coin Laundry. </w:t>
      </w:r>
    </w:p>
    <w:p w:rsidR="008D2897" w:rsidP="008C00C4" w:rsidRDefault="008D2897" w14:paraId="0BEBC788" w14:textId="28C03FFC">
      <w:pPr>
        <w:rPr>
          <w:sz w:val="24"/>
          <w:szCs w:val="24"/>
        </w:rPr>
      </w:pPr>
      <w:r>
        <w:rPr>
          <w:sz w:val="24"/>
          <w:szCs w:val="24"/>
        </w:rPr>
        <w:t xml:space="preserve">Presentation of </w:t>
      </w:r>
      <w:r w:rsidR="00F967AB">
        <w:rPr>
          <w:sz w:val="24"/>
          <w:szCs w:val="24"/>
        </w:rPr>
        <w:t xml:space="preserve">an </w:t>
      </w:r>
      <w:bookmarkStart w:name="_GoBack" w:id="0"/>
      <w:bookmarkEnd w:id="0"/>
      <w:r>
        <w:rPr>
          <w:sz w:val="24"/>
          <w:szCs w:val="24"/>
        </w:rPr>
        <w:t xml:space="preserve">application from </w:t>
      </w:r>
      <w:proofErr w:type="spellStart"/>
      <w:r>
        <w:rPr>
          <w:sz w:val="24"/>
          <w:szCs w:val="24"/>
        </w:rPr>
        <w:t>Mihail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Mihalios</w:t>
      </w:r>
      <w:proofErr w:type="spellEnd"/>
      <w:r>
        <w:rPr>
          <w:sz w:val="24"/>
          <w:szCs w:val="24"/>
        </w:rPr>
        <w:t xml:space="preserve">, R. E. Investments Inc., owner of 217 East Main Street, 221 East Main Street and 223 East Main Street in Hoopeston. Mr. </w:t>
      </w:r>
      <w:proofErr w:type="spellStart"/>
      <w:r>
        <w:rPr>
          <w:sz w:val="24"/>
          <w:szCs w:val="24"/>
        </w:rPr>
        <w:t>Milhalios</w:t>
      </w:r>
      <w:proofErr w:type="spellEnd"/>
      <w:r>
        <w:rPr>
          <w:sz w:val="24"/>
          <w:szCs w:val="24"/>
        </w:rPr>
        <w:t xml:space="preserve"> is requesting $50,000.00 for roof, plumbing, electrical, </w:t>
      </w:r>
      <w:r w:rsidR="00021941">
        <w:rPr>
          <w:sz w:val="24"/>
          <w:szCs w:val="24"/>
        </w:rPr>
        <w:t xml:space="preserve">5 central air and heating units and new windows. Mr. </w:t>
      </w:r>
      <w:proofErr w:type="spellStart"/>
      <w:r w:rsidR="00021941">
        <w:rPr>
          <w:sz w:val="24"/>
          <w:szCs w:val="24"/>
        </w:rPr>
        <w:t>Milhalios</w:t>
      </w:r>
      <w:proofErr w:type="spellEnd"/>
      <w:r w:rsidR="00021941">
        <w:rPr>
          <w:sz w:val="24"/>
          <w:szCs w:val="24"/>
        </w:rPr>
        <w:t xml:space="preserve"> submitted only the application form. No bids, written proposals and no before photos were submitted</w:t>
      </w:r>
      <w:r w:rsidR="00F967AB">
        <w:rPr>
          <w:sz w:val="24"/>
          <w:szCs w:val="24"/>
        </w:rPr>
        <w:t xml:space="preserve"> as required</w:t>
      </w:r>
      <w:r w:rsidR="00B25239">
        <w:rPr>
          <w:sz w:val="24"/>
          <w:szCs w:val="24"/>
        </w:rPr>
        <w:t>. The committee voted 5-0 to decline this application because it was incomplete per the guidelines</w:t>
      </w:r>
      <w:r w:rsidR="00F967AB">
        <w:rPr>
          <w:sz w:val="24"/>
          <w:szCs w:val="24"/>
        </w:rPr>
        <w:t xml:space="preserve"> for</w:t>
      </w:r>
      <w:r w:rsidR="00B25239">
        <w:rPr>
          <w:sz w:val="24"/>
          <w:szCs w:val="24"/>
        </w:rPr>
        <w:t xml:space="preserve"> the façade grant p</w:t>
      </w:r>
      <w:r w:rsidR="00F967AB">
        <w:rPr>
          <w:sz w:val="24"/>
          <w:szCs w:val="24"/>
        </w:rPr>
        <w:t>rogram. The mayor requested a letter be sent to the owner detailing this decision. With no further business, the meeting was adjourned.</w:t>
      </w:r>
    </w:p>
    <w:p w:rsidR="00F967AB" w:rsidP="008C00C4" w:rsidRDefault="00F967AB" w14:paraId="069E3945" w14:textId="7F07C250">
      <w:pPr>
        <w:rPr>
          <w:sz w:val="24"/>
          <w:szCs w:val="24"/>
        </w:rPr>
      </w:pPr>
    </w:p>
    <w:p w:rsidR="00F967AB" w:rsidP="008C00C4" w:rsidRDefault="00F967AB" w14:paraId="67B66461" w14:textId="089A10D3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F967AB" w:rsidP="008C00C4" w:rsidRDefault="00F967AB" w14:paraId="19842E1F" w14:textId="5C7FCD41">
      <w:pPr>
        <w:rPr>
          <w:sz w:val="24"/>
          <w:szCs w:val="24"/>
        </w:rPr>
      </w:pPr>
      <w:r w:rsidRPr="00F967AB">
        <w:rPr>
          <w:sz w:val="24"/>
          <w:szCs w:val="24"/>
        </w:rPr>
        <w:t>Marta Pierce</w:t>
      </w:r>
    </w:p>
    <w:p w:rsidRPr="007A1495" w:rsidR="00F967AB" w:rsidP="008C00C4" w:rsidRDefault="00F967AB" w14:paraId="2752519C" w14:textId="77777777">
      <w:pPr>
        <w:rPr>
          <w:sz w:val="24"/>
          <w:szCs w:val="24"/>
        </w:rPr>
      </w:pPr>
    </w:p>
    <w:sectPr w:rsidRPr="007A1495" w:rsidR="00F967A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C4"/>
    <w:rsid w:val="00021941"/>
    <w:rsid w:val="00185FB5"/>
    <w:rsid w:val="001B79B3"/>
    <w:rsid w:val="0031385E"/>
    <w:rsid w:val="00680E84"/>
    <w:rsid w:val="007A1495"/>
    <w:rsid w:val="008C00C4"/>
    <w:rsid w:val="008D2897"/>
    <w:rsid w:val="00A45239"/>
    <w:rsid w:val="00B25239"/>
    <w:rsid w:val="00C05114"/>
    <w:rsid w:val="00DD11D2"/>
    <w:rsid w:val="00F56CB9"/>
    <w:rsid w:val="00F967AB"/>
    <w:rsid w:val="1851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DF3F"/>
  <w15:chartTrackingRefBased/>
  <w15:docId w15:val="{D8848A6F-5381-40BB-BCEF-440A51E0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Pierce</dc:creator>
  <keywords/>
  <dc:description/>
  <lastModifiedBy>Marta Pierce</lastModifiedBy>
  <revision>3</revision>
  <lastPrinted>2020-01-14T16:07:00.0000000Z</lastPrinted>
  <dcterms:created xsi:type="dcterms:W3CDTF">2020-01-10T16:52:00.0000000Z</dcterms:created>
  <dcterms:modified xsi:type="dcterms:W3CDTF">2020-01-14T18:46:38.5411628Z</dcterms:modified>
</coreProperties>
</file>