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A99" w14:textId="2E636CC6" w:rsidR="00B760A9" w:rsidRDefault="00B760A9" w:rsidP="00B760A9">
      <w:pPr>
        <w:jc w:val="center"/>
      </w:pPr>
      <w:r>
        <w:t>City of Hoopeston</w:t>
      </w:r>
    </w:p>
    <w:p w14:paraId="521095C7" w14:textId="3750B5DB" w:rsidR="0069241B" w:rsidRDefault="00B760A9" w:rsidP="00B760A9">
      <w:pPr>
        <w:jc w:val="center"/>
      </w:pPr>
      <w:r>
        <w:t>Special Emergency Council Meeting</w:t>
      </w:r>
    </w:p>
    <w:p w14:paraId="2E5D744E" w14:textId="25FF49D9" w:rsidR="00B760A9" w:rsidRDefault="00B760A9" w:rsidP="00B760A9">
      <w:pPr>
        <w:jc w:val="center"/>
      </w:pPr>
      <w:r>
        <w:t>Friday March 27, 2020</w:t>
      </w:r>
    </w:p>
    <w:p w14:paraId="4DC0C553" w14:textId="3CA327D3" w:rsidR="00B760A9" w:rsidRDefault="00B760A9" w:rsidP="00B760A9">
      <w:pPr>
        <w:jc w:val="center"/>
      </w:pPr>
      <w:r>
        <w:t>3:00 P.M. City Hall</w:t>
      </w:r>
    </w:p>
    <w:p w14:paraId="5A3B9208" w14:textId="4771AD7E" w:rsidR="00B760A9" w:rsidRDefault="00B760A9" w:rsidP="00B760A9">
      <w:pPr>
        <w:pStyle w:val="ListParagraph"/>
        <w:numPr>
          <w:ilvl w:val="0"/>
          <w:numId w:val="1"/>
        </w:numPr>
      </w:pPr>
      <w:r>
        <w:t>Call to order and Roll Call</w:t>
      </w:r>
    </w:p>
    <w:p w14:paraId="5AAD69CE" w14:textId="48C64921" w:rsidR="00B760A9" w:rsidRDefault="00B760A9" w:rsidP="00B760A9">
      <w:pPr>
        <w:pStyle w:val="ListParagraph"/>
        <w:ind w:left="1080"/>
      </w:pPr>
      <w:r>
        <w:t>Called to order by clerk Lane.</w:t>
      </w:r>
    </w:p>
    <w:p w14:paraId="79F063C8" w14:textId="77777777" w:rsidR="00B760A9" w:rsidRDefault="00B760A9" w:rsidP="00B760A9">
      <w:pPr>
        <w:pStyle w:val="ListParagraph"/>
        <w:ind w:left="1080"/>
      </w:pPr>
    </w:p>
    <w:p w14:paraId="32F4A45C" w14:textId="4ACCDAA4" w:rsidR="00B760A9" w:rsidRDefault="00B760A9" w:rsidP="00B760A9">
      <w:pPr>
        <w:pStyle w:val="ListParagraph"/>
        <w:ind w:left="1080"/>
      </w:pPr>
      <w:r>
        <w:t>Council members present were Ankenbrand, Florek, Goodwine, Houmes, Lawson and Yaden in person, Wise electronically.  McElhaney was absent as was Mayor Crusinberry.  Attorney Wessner was present</w:t>
      </w:r>
    </w:p>
    <w:p w14:paraId="2E1C6EE9" w14:textId="13D7AB0D" w:rsidR="00B760A9" w:rsidRDefault="00B760A9" w:rsidP="00B760A9">
      <w:pPr>
        <w:pStyle w:val="ListParagraph"/>
        <w:ind w:left="1080"/>
      </w:pPr>
    </w:p>
    <w:p w14:paraId="53C9D35C" w14:textId="2FEC9DD8" w:rsidR="00B760A9" w:rsidRDefault="00B760A9" w:rsidP="00B760A9">
      <w:pPr>
        <w:pStyle w:val="ListParagraph"/>
        <w:numPr>
          <w:ilvl w:val="0"/>
          <w:numId w:val="1"/>
        </w:numPr>
      </w:pPr>
      <w:r>
        <w:t xml:space="preserve"> Mayor Pro Temp</w:t>
      </w:r>
    </w:p>
    <w:p w14:paraId="320C23F2" w14:textId="34EA199A" w:rsidR="00B760A9" w:rsidRDefault="00B760A9" w:rsidP="00B760A9">
      <w:pPr>
        <w:pStyle w:val="ListParagraph"/>
        <w:ind w:left="1080"/>
      </w:pPr>
      <w:r>
        <w:t>Houmes moved to appoint Goodwine as Mayor Pro Tem</w:t>
      </w:r>
      <w:r w:rsidR="006F068F">
        <w:t xml:space="preserve">p </w:t>
      </w:r>
      <w:r>
        <w:t xml:space="preserve">seconded by Lawson.  Goodwine was approved as Mayor pro temp 6-0.  </w:t>
      </w:r>
    </w:p>
    <w:p w14:paraId="3C50BAF9" w14:textId="0021B123" w:rsidR="00B760A9" w:rsidRDefault="00B760A9" w:rsidP="00B760A9">
      <w:pPr>
        <w:pStyle w:val="ListParagraph"/>
        <w:ind w:left="1080"/>
      </w:pPr>
    </w:p>
    <w:p w14:paraId="698CA2B2" w14:textId="60E06FC2" w:rsidR="00B760A9" w:rsidRDefault="00B760A9" w:rsidP="00B760A9">
      <w:pPr>
        <w:pStyle w:val="ListParagraph"/>
        <w:numPr>
          <w:ilvl w:val="0"/>
          <w:numId w:val="1"/>
        </w:numPr>
      </w:pPr>
      <w:r>
        <w:t>Resolution Declaring State of Emergency</w:t>
      </w:r>
    </w:p>
    <w:p w14:paraId="3C529AD0" w14:textId="5C0856FB" w:rsidR="009D611B" w:rsidRDefault="00B760A9" w:rsidP="00B760A9">
      <w:pPr>
        <w:pStyle w:val="ListParagraph"/>
        <w:ind w:left="1080"/>
      </w:pPr>
      <w:r>
        <w:t xml:space="preserve">Discussion on the points of execution of the COVID-19 emergency </w:t>
      </w:r>
      <w:r w:rsidR="009D611B">
        <w:t xml:space="preserve">was heard.  Chiefs Dewitt and Bird and EMA Director Brad Hardcastle answered questions aldermen had regarding the implementation of the Emergency Response Plan.  </w:t>
      </w:r>
    </w:p>
    <w:p w14:paraId="2795348D" w14:textId="46FDBBEA" w:rsidR="00B760A9" w:rsidRDefault="009D611B" w:rsidP="00B760A9">
      <w:pPr>
        <w:pStyle w:val="ListParagraph"/>
        <w:ind w:left="1080"/>
      </w:pPr>
      <w:r>
        <w:t xml:space="preserve">Director Hardcastle stated that the city must have a resolution declaring the state of emergency to be able to submit expenses to the state for reimbursement as well as be in line for emergency supplies.  </w:t>
      </w:r>
      <w:r w:rsidR="00B760A9">
        <w:t xml:space="preserve"> </w:t>
      </w:r>
    </w:p>
    <w:p w14:paraId="0F1EECF5" w14:textId="613B3BAB" w:rsidR="009D611B" w:rsidRDefault="009D611B" w:rsidP="00B760A9">
      <w:pPr>
        <w:pStyle w:val="ListParagraph"/>
        <w:ind w:left="1080"/>
      </w:pPr>
      <w:r>
        <w:t xml:space="preserve">Alderman Ankenbrand moved to approve the resolution seconded by Lawson.  Roll call vote was taken.  Aldermen Ankenbrand, Florek, Goodwine, Houmes, Lawson and Wise voted aye.  Alderman Yaden voted no.  Resolution 2020-5 was approved 6-1.  </w:t>
      </w:r>
    </w:p>
    <w:p w14:paraId="386D07E8" w14:textId="49D521A1" w:rsidR="009D611B" w:rsidRDefault="009D611B" w:rsidP="00B760A9">
      <w:pPr>
        <w:pStyle w:val="ListParagraph"/>
        <w:ind w:left="1080"/>
      </w:pPr>
    </w:p>
    <w:p w14:paraId="1077E8DF" w14:textId="62AB966C" w:rsidR="009D611B" w:rsidRDefault="009D611B" w:rsidP="009D611B">
      <w:pPr>
        <w:pStyle w:val="ListParagraph"/>
        <w:numPr>
          <w:ilvl w:val="0"/>
          <w:numId w:val="1"/>
        </w:numPr>
      </w:pPr>
      <w:r>
        <w:t xml:space="preserve"> Old Business</w:t>
      </w:r>
    </w:p>
    <w:p w14:paraId="59B51CD7" w14:textId="1B524A36" w:rsidR="00B760A9" w:rsidRDefault="009D611B" w:rsidP="006F068F">
      <w:pPr>
        <w:pStyle w:val="ListParagraph"/>
        <w:ind w:left="1080"/>
      </w:pPr>
      <w:r>
        <w:t>Goodwine suggested that due to unknowns regarding COVID-19 that the Budget Meeting be postponed until a later date.  The city can operate on the current budget unti</w:t>
      </w:r>
      <w:r w:rsidR="006F068F">
        <w:t>l August 1, 2020 after the Appropriations Ordinance has been passed in July.</w:t>
      </w:r>
    </w:p>
    <w:p w14:paraId="3EF5C2E6" w14:textId="7542BDC1" w:rsidR="006F068F" w:rsidRDefault="006F068F" w:rsidP="006F068F">
      <w:pPr>
        <w:pStyle w:val="ListParagraph"/>
        <w:ind w:left="1080"/>
      </w:pPr>
    </w:p>
    <w:p w14:paraId="1C768AE7" w14:textId="3D7B7C4A" w:rsidR="006F068F" w:rsidRDefault="006F068F" w:rsidP="006F068F">
      <w:pPr>
        <w:pStyle w:val="ListParagraph"/>
        <w:numPr>
          <w:ilvl w:val="0"/>
          <w:numId w:val="1"/>
        </w:numPr>
      </w:pPr>
      <w:r>
        <w:t xml:space="preserve"> No other business</w:t>
      </w:r>
    </w:p>
    <w:p w14:paraId="455C050A" w14:textId="17EAB438" w:rsidR="006F068F" w:rsidRDefault="006F068F" w:rsidP="006F068F">
      <w:pPr>
        <w:pStyle w:val="ListParagraph"/>
        <w:numPr>
          <w:ilvl w:val="0"/>
          <w:numId w:val="1"/>
        </w:numPr>
      </w:pPr>
      <w:r>
        <w:t>No Executive Session</w:t>
      </w:r>
    </w:p>
    <w:p w14:paraId="22108C61" w14:textId="0392DEFD" w:rsidR="006F068F" w:rsidRDefault="006F068F" w:rsidP="006F068F">
      <w:r>
        <w:t>Adjourn</w:t>
      </w:r>
    </w:p>
    <w:p w14:paraId="3481451C" w14:textId="2D974AB5" w:rsidR="006F068F" w:rsidRDefault="006F068F" w:rsidP="006F068F">
      <w:r>
        <w:t>Ankenbrand moved to adjourn seconded by Houmes.  Council adjourned at 4:15 p.m.</w:t>
      </w:r>
    </w:p>
    <w:p w14:paraId="2019CE8F" w14:textId="191609E6" w:rsidR="006F068F" w:rsidRDefault="006F068F" w:rsidP="006F068F"/>
    <w:p w14:paraId="34D98E97" w14:textId="77777777" w:rsidR="006F068F" w:rsidRDefault="006F068F" w:rsidP="006F068F">
      <w:r>
        <w:t xml:space="preserve">Gail Lane, </w:t>
      </w:r>
    </w:p>
    <w:p w14:paraId="7D867263" w14:textId="50179C72" w:rsidR="006F068F" w:rsidRDefault="006F068F" w:rsidP="006F068F">
      <w:r>
        <w:t>City Clerk</w:t>
      </w:r>
    </w:p>
    <w:sectPr w:rsidR="006F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6BBE"/>
    <w:multiLevelType w:val="hybridMultilevel"/>
    <w:tmpl w:val="A0BA748C"/>
    <w:lvl w:ilvl="0" w:tplc="31F27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A9"/>
    <w:rsid w:val="0069241B"/>
    <w:rsid w:val="006F068F"/>
    <w:rsid w:val="009D611B"/>
    <w:rsid w:val="00B7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9B10"/>
  <w15:chartTrackingRefBased/>
  <w15:docId w15:val="{7BA94284-5898-4530-ADE7-9039102F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cp:lastPrinted>2020-03-27T21:32:00Z</cp:lastPrinted>
  <dcterms:created xsi:type="dcterms:W3CDTF">2020-03-27T21:07:00Z</dcterms:created>
  <dcterms:modified xsi:type="dcterms:W3CDTF">2020-03-27T21:33:00Z</dcterms:modified>
</cp:coreProperties>
</file>