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6AF" w:rsidP="00C7001C" w:rsidRDefault="00E64303" w14:paraId="25CA7209" w14:textId="1671A96D">
      <w:pPr>
        <w:spacing w:after="0"/>
        <w:jc w:val="center"/>
      </w:pPr>
      <w:r>
        <w:t>CITY OF HOOPESTON</w:t>
      </w:r>
    </w:p>
    <w:p w:rsidR="00E64303" w:rsidP="00C7001C" w:rsidRDefault="00E64303" w14:paraId="217D6AEE" w14:textId="62749FD6">
      <w:pPr>
        <w:spacing w:after="0"/>
        <w:jc w:val="center"/>
      </w:pPr>
      <w:r>
        <w:t>REGULAR COUNCIL MEETING MINUTES</w:t>
      </w:r>
    </w:p>
    <w:p w:rsidR="00E64303" w:rsidP="00C7001C" w:rsidRDefault="00E64303" w14:paraId="35BBF93B" w14:textId="5E1BBE5C">
      <w:pPr>
        <w:spacing w:after="0"/>
        <w:jc w:val="center"/>
      </w:pPr>
      <w:r>
        <w:t>TUESDAY, SEPTEMBER 15, 2020</w:t>
      </w:r>
    </w:p>
    <w:p w:rsidR="00E64303" w:rsidP="00C7001C" w:rsidRDefault="00E64303" w14:paraId="6962B4A6" w14:textId="2F24B57A">
      <w:pPr>
        <w:spacing w:after="0"/>
        <w:jc w:val="center"/>
      </w:pPr>
      <w:r>
        <w:t>7:00 P.M. CITY HALL</w:t>
      </w:r>
    </w:p>
    <w:p w:rsidR="00E64303" w:rsidP="00B667A0" w:rsidRDefault="00E64303" w14:paraId="2E52CFE7" w14:textId="55C0C482">
      <w:pPr>
        <w:pStyle w:val="ListParagraph"/>
        <w:numPr>
          <w:ilvl w:val="0"/>
          <w:numId w:val="1"/>
        </w:numPr>
        <w:spacing w:line="240" w:lineRule="auto"/>
      </w:pPr>
      <w:r>
        <w:t xml:space="preserve"> CALL TO ORDER:   Mayor Crusinberry called meeting to order following the Pledge</w:t>
      </w:r>
      <w:r w:rsidR="00EC3167">
        <w:t>.</w:t>
      </w:r>
    </w:p>
    <w:p w:rsidR="00FE3D71" w:rsidP="00B667A0" w:rsidRDefault="00FE3D71" w14:paraId="5F3F95A7" w14:textId="77777777">
      <w:pPr>
        <w:pStyle w:val="ListParagraph"/>
        <w:spacing w:line="240" w:lineRule="auto"/>
        <w:ind w:left="1080"/>
      </w:pPr>
    </w:p>
    <w:p w:rsidR="00E64303" w:rsidP="00B667A0" w:rsidRDefault="00E64303" w14:paraId="0A34E274" w14:textId="255D0D1F">
      <w:pPr>
        <w:pStyle w:val="ListParagraph"/>
        <w:numPr>
          <w:ilvl w:val="0"/>
          <w:numId w:val="1"/>
        </w:numPr>
        <w:spacing w:line="240" w:lineRule="auto"/>
      </w:pPr>
      <w:r>
        <w:t>ROLL CALL:  Conducted by City Clerk:  Present were Aldermen Ankenbrand, Florek, Goodwine, Lawson, McElhaney and Wise.  Yaden was absent.  Attorney Wessner was present.</w:t>
      </w:r>
    </w:p>
    <w:p w:rsidR="00FE3D71" w:rsidP="00B667A0" w:rsidRDefault="00FE3D71" w14:paraId="4497D2FF" w14:textId="77777777">
      <w:pPr>
        <w:pStyle w:val="ListParagraph"/>
        <w:spacing w:line="240" w:lineRule="auto"/>
      </w:pPr>
    </w:p>
    <w:p w:rsidR="00E64303" w:rsidP="00B667A0" w:rsidRDefault="00E64303" w14:paraId="6209DC82" w14:textId="75C2C141">
      <w:pPr>
        <w:pStyle w:val="ListParagraph"/>
        <w:numPr>
          <w:ilvl w:val="0"/>
          <w:numId w:val="1"/>
        </w:numPr>
        <w:spacing w:line="240" w:lineRule="auto"/>
      </w:pPr>
      <w:r>
        <w:t>APPROVAL OF AGENDA:  Motion by Florek, second by Wise voice vote 6-0 approved.</w:t>
      </w:r>
    </w:p>
    <w:p w:rsidR="00FE3D71" w:rsidP="00B667A0" w:rsidRDefault="00FE3D71" w14:paraId="0BAD6619" w14:textId="77777777">
      <w:pPr>
        <w:pStyle w:val="ListParagraph"/>
        <w:spacing w:line="240" w:lineRule="auto"/>
      </w:pPr>
    </w:p>
    <w:p w:rsidR="00E64303" w:rsidP="00B667A0" w:rsidRDefault="00E64303" w14:paraId="416C89EB" w14:textId="31C69E52">
      <w:pPr>
        <w:pStyle w:val="ListParagraph"/>
        <w:numPr>
          <w:ilvl w:val="0"/>
          <w:numId w:val="1"/>
        </w:numPr>
        <w:spacing w:line="240" w:lineRule="auto"/>
      </w:pPr>
      <w:r>
        <w:t>APPROVAL OF MINUTES OF PRIOR MEETING:  Motion by Lawson, second by Wise voice vote 6-0 approved.</w:t>
      </w:r>
    </w:p>
    <w:p w:rsidR="00FE3D71" w:rsidP="00B667A0" w:rsidRDefault="00FE3D71" w14:paraId="474D3FF4" w14:textId="77777777">
      <w:pPr>
        <w:pStyle w:val="ListParagraph"/>
        <w:spacing w:line="240" w:lineRule="auto"/>
      </w:pPr>
    </w:p>
    <w:p w:rsidR="00E64303" w:rsidP="00B667A0" w:rsidRDefault="00E64303" w14:paraId="5B9536B3" w14:textId="302E9CB8">
      <w:pPr>
        <w:pStyle w:val="ListParagraph"/>
        <w:numPr>
          <w:ilvl w:val="0"/>
          <w:numId w:val="1"/>
        </w:numPr>
        <w:spacing w:line="240" w:lineRule="auto"/>
      </w:pPr>
      <w:r>
        <w:t>PAYMENT OF BILLS:  Motion made by Lawson, seconded by Florek to pay bills.  Roll call vote taken and bills were approved for payment 6-0.</w:t>
      </w:r>
    </w:p>
    <w:p w:rsidR="00460DFF" w:rsidP="00B667A0" w:rsidRDefault="00460DFF" w14:paraId="19F08B44" w14:textId="77777777">
      <w:pPr>
        <w:pStyle w:val="ListParagraph"/>
        <w:spacing w:line="240" w:lineRule="auto"/>
      </w:pPr>
    </w:p>
    <w:p w:rsidR="00E64303" w:rsidP="00B667A0" w:rsidRDefault="00E64303" w14:paraId="1AC75A54" w14:textId="2C85EAF1">
      <w:pPr>
        <w:pStyle w:val="ListParagraph"/>
        <w:numPr>
          <w:ilvl w:val="0"/>
          <w:numId w:val="1"/>
        </w:numPr>
        <w:spacing w:line="240" w:lineRule="auto"/>
      </w:pPr>
      <w:r>
        <w:t>NO PRESENTATIONS</w:t>
      </w:r>
    </w:p>
    <w:p w:rsidR="00E64303" w:rsidP="00B667A0" w:rsidRDefault="00E64303" w14:paraId="2892DEB8" w14:textId="091EC4A7">
      <w:pPr>
        <w:pStyle w:val="ListParagraph"/>
        <w:numPr>
          <w:ilvl w:val="0"/>
          <w:numId w:val="1"/>
        </w:numPr>
        <w:spacing w:line="240" w:lineRule="auto"/>
      </w:pPr>
      <w:r>
        <w:t>NO PETITIONS</w:t>
      </w:r>
    </w:p>
    <w:p w:rsidR="00460DFF" w:rsidP="00B667A0" w:rsidRDefault="00460DFF" w14:paraId="3A1AF44C" w14:textId="77777777">
      <w:pPr>
        <w:pStyle w:val="ListParagraph"/>
        <w:spacing w:line="240" w:lineRule="auto"/>
        <w:ind w:left="1080"/>
      </w:pPr>
    </w:p>
    <w:p w:rsidR="00E64303" w:rsidP="00B667A0" w:rsidRDefault="00E64303" w14:paraId="23A23B97" w14:textId="3AF3E813">
      <w:pPr>
        <w:pStyle w:val="ListParagraph"/>
        <w:numPr>
          <w:ilvl w:val="0"/>
          <w:numId w:val="1"/>
        </w:numPr>
        <w:spacing w:line="240" w:lineRule="auto"/>
      </w:pPr>
      <w:r>
        <w:t>REPORT OF OFFICERS</w:t>
      </w:r>
    </w:p>
    <w:p w:rsidR="00C51D31" w:rsidP="00B667A0" w:rsidRDefault="00C51D31" w14:paraId="5D800B0E" w14:textId="203F9B5E">
      <w:pPr>
        <w:pStyle w:val="ListParagraph"/>
        <w:spacing w:line="240" w:lineRule="auto"/>
        <w:ind w:left="1080"/>
      </w:pPr>
      <w:r w:rsidR="00C51D31">
        <w:rPr/>
        <w:t>Mayor Crusinberry announced that Alderman Houmes has stepped down and letters of interest to fill the Ward 3 vacancy will be accepted through October 23.</w:t>
      </w:r>
      <w:r w:rsidR="47D84717">
        <w:rPr/>
        <w:t xml:space="preserve">  </w:t>
      </w:r>
    </w:p>
    <w:p w:rsidR="00460DFF" w:rsidP="00B667A0" w:rsidRDefault="00460DFF" w14:paraId="1E3C1F75" w14:textId="77777777">
      <w:pPr>
        <w:pStyle w:val="ListParagraph"/>
        <w:spacing w:line="240" w:lineRule="auto"/>
        <w:ind w:left="1080"/>
      </w:pPr>
    </w:p>
    <w:p w:rsidR="00E64303" w:rsidP="00B667A0" w:rsidRDefault="00E64303" w14:paraId="05857ADC" w14:textId="6EDA2D58">
      <w:pPr>
        <w:pStyle w:val="ListParagraph"/>
        <w:numPr>
          <w:ilvl w:val="0"/>
          <w:numId w:val="2"/>
        </w:numPr>
        <w:spacing w:line="240" w:lineRule="auto"/>
      </w:pPr>
      <w:r>
        <w:t xml:space="preserve"> Ankenbrand </w:t>
      </w:r>
      <w:r w:rsidR="00C51D31">
        <w:t>made a point of clarification that there has been misinformation on social media regarding infrastructure fees.  He clarified that infrastructure is water and sewer, not tearing down of buildings.</w:t>
      </w:r>
    </w:p>
    <w:p w:rsidR="00D571F3" w:rsidP="00B667A0" w:rsidRDefault="00D571F3" w14:paraId="430A7F81" w14:textId="77777777">
      <w:pPr>
        <w:pStyle w:val="ListParagraph"/>
        <w:spacing w:line="240" w:lineRule="auto"/>
        <w:ind w:left="1440"/>
      </w:pPr>
    </w:p>
    <w:p w:rsidR="00C51D31" w:rsidP="00B667A0" w:rsidRDefault="00C51D31" w14:paraId="564CC2D3" w14:textId="04CA5F7E">
      <w:pPr>
        <w:pStyle w:val="ListParagraph"/>
        <w:numPr>
          <w:ilvl w:val="0"/>
          <w:numId w:val="2"/>
        </w:numPr>
        <w:spacing w:line="240" w:lineRule="auto"/>
      </w:pPr>
      <w:r>
        <w:t xml:space="preserve">Florek reported a watermain break close to Seminary and Market.  </w:t>
      </w:r>
      <w:r w:rsidR="0024730A">
        <w:t>S</w:t>
      </w:r>
      <w:r>
        <w:t>he stated that the water going to the McFerren building had been capped.  The building has been sold and work</w:t>
      </w:r>
      <w:r w:rsidR="0088131C">
        <w:t>ers have been seen</w:t>
      </w:r>
      <w:r>
        <w:t xml:space="preserve"> inside.  The cap will need to be removed and leaks could be found as a result.</w:t>
      </w:r>
    </w:p>
    <w:p w:rsidR="00D571F3" w:rsidP="00B667A0" w:rsidRDefault="00D571F3" w14:paraId="32E8B316" w14:textId="77777777">
      <w:pPr>
        <w:pStyle w:val="ListParagraph"/>
        <w:spacing w:line="240" w:lineRule="auto"/>
      </w:pPr>
    </w:p>
    <w:p w:rsidR="00C51D31" w:rsidP="00B667A0" w:rsidRDefault="00C51D31" w14:paraId="6C7C417C" w14:textId="3AF4A2CC">
      <w:pPr>
        <w:pStyle w:val="ListParagraph"/>
        <w:numPr>
          <w:ilvl w:val="0"/>
          <w:numId w:val="2"/>
        </w:numPr>
        <w:spacing w:line="240" w:lineRule="auto"/>
      </w:pPr>
      <w:r>
        <w:t>Goodwine had nothing to report.</w:t>
      </w:r>
    </w:p>
    <w:p w:rsidR="00D571F3" w:rsidP="00B667A0" w:rsidRDefault="00D571F3" w14:paraId="2C58D18D" w14:textId="77777777">
      <w:pPr>
        <w:pStyle w:val="ListParagraph"/>
        <w:spacing w:line="240" w:lineRule="auto"/>
      </w:pPr>
    </w:p>
    <w:p w:rsidR="00C51D31" w:rsidP="00B667A0" w:rsidRDefault="00C51D31" w14:paraId="69D1E405" w14:textId="5F3CB9C9">
      <w:pPr>
        <w:pStyle w:val="ListParagraph"/>
        <w:numPr>
          <w:ilvl w:val="0"/>
          <w:numId w:val="2"/>
        </w:numPr>
        <w:spacing w:line="240" w:lineRule="auto"/>
      </w:pPr>
      <w:r>
        <w:t>Wise moved to approve final payment of the MFT project in the amount of $125,135.13 with a second from Ankenbrand.  Payment was approved by roll call vote 6-0.</w:t>
      </w:r>
    </w:p>
    <w:p w:rsidR="00D571F3" w:rsidP="00B667A0" w:rsidRDefault="00D571F3" w14:paraId="7F8B23AE" w14:textId="77777777">
      <w:pPr>
        <w:pStyle w:val="ListParagraph"/>
        <w:spacing w:line="240" w:lineRule="auto"/>
      </w:pPr>
    </w:p>
    <w:p w:rsidR="00C51D31" w:rsidP="00B667A0" w:rsidRDefault="00C51D31" w14:paraId="54BA6ED1" w14:textId="3F99F8D1">
      <w:pPr>
        <w:pStyle w:val="ListParagraph"/>
        <w:numPr>
          <w:ilvl w:val="0"/>
          <w:numId w:val="2"/>
        </w:numPr>
        <w:spacing w:line="240" w:lineRule="auto"/>
      </w:pPr>
      <w:r>
        <w:t xml:space="preserve">Lawson put Nuisance Ordinance </w:t>
      </w:r>
      <w:r w:rsidR="005A3B2E">
        <w:t>2021-2 on hold to clear up some wording.  It will be presented for vote at next council meeting.</w:t>
      </w:r>
    </w:p>
    <w:p w:rsidR="00D571F3" w:rsidP="00B667A0" w:rsidRDefault="00D571F3" w14:paraId="2954CD40" w14:textId="77777777">
      <w:pPr>
        <w:pStyle w:val="ListParagraph"/>
        <w:spacing w:line="240" w:lineRule="auto"/>
      </w:pPr>
    </w:p>
    <w:p w:rsidR="005A3B2E" w:rsidP="00B667A0" w:rsidRDefault="005A3B2E" w14:paraId="489462E9" w14:textId="498D5700">
      <w:pPr>
        <w:pStyle w:val="ListParagraph"/>
        <w:numPr>
          <w:ilvl w:val="0"/>
          <w:numId w:val="2"/>
        </w:numPr>
        <w:spacing w:line="240" w:lineRule="auto"/>
      </w:pPr>
      <w:r>
        <w:t>McElhaney had nothing to report.</w:t>
      </w:r>
    </w:p>
    <w:p w:rsidR="00872423" w:rsidP="00B667A0" w:rsidRDefault="00872423" w14:paraId="5A5BE11A" w14:textId="77777777">
      <w:pPr>
        <w:pStyle w:val="ListParagraph"/>
        <w:spacing w:line="240" w:lineRule="auto"/>
      </w:pPr>
    </w:p>
    <w:p w:rsidR="005A3B2E" w:rsidP="005A3B2E" w:rsidRDefault="005A3B2E" w14:paraId="355B661D" w14:textId="5A5EAEC6">
      <w:pPr>
        <w:pStyle w:val="ListParagraph"/>
        <w:numPr>
          <w:ilvl w:val="0"/>
          <w:numId w:val="1"/>
        </w:numPr>
      </w:pPr>
      <w:r>
        <w:t xml:space="preserve"> NO COMMUNICATIONS TO COUNCIL</w:t>
      </w:r>
    </w:p>
    <w:p w:rsidR="005A3B2E" w:rsidP="005A3B2E" w:rsidRDefault="005A3B2E" w14:paraId="7D63D1DE" w14:textId="5AFA352A">
      <w:pPr>
        <w:pStyle w:val="ListParagraph"/>
        <w:numPr>
          <w:ilvl w:val="0"/>
          <w:numId w:val="1"/>
        </w:numPr>
      </w:pPr>
      <w:r>
        <w:t>NO UNFINISHED BUSINESS</w:t>
      </w:r>
    </w:p>
    <w:p w:rsidR="005A3B2E" w:rsidP="005A3B2E" w:rsidRDefault="005A3B2E" w14:paraId="4BD66B7E" w14:textId="4631BA23">
      <w:pPr>
        <w:pStyle w:val="ListParagraph"/>
        <w:numPr>
          <w:ilvl w:val="0"/>
          <w:numId w:val="1"/>
        </w:numPr>
      </w:pPr>
      <w:r>
        <w:t>NO NEW BUSINESS</w:t>
      </w:r>
    </w:p>
    <w:p w:rsidR="00872423" w:rsidP="00872423" w:rsidRDefault="00872423" w14:paraId="7CBEAED2" w14:textId="77777777">
      <w:pPr>
        <w:pStyle w:val="ListParagraph"/>
        <w:ind w:left="1080"/>
      </w:pPr>
    </w:p>
    <w:p w:rsidR="005A3B2E" w:rsidP="005A3B2E" w:rsidRDefault="005A3B2E" w14:paraId="538A135D" w14:textId="66D084C2">
      <w:pPr>
        <w:pStyle w:val="ListParagraph"/>
        <w:numPr>
          <w:ilvl w:val="0"/>
          <w:numId w:val="1"/>
        </w:numPr>
      </w:pPr>
      <w:r>
        <w:t>MAYORS COMMENTS</w:t>
      </w:r>
    </w:p>
    <w:p w:rsidR="00B53100" w:rsidP="00B53100" w:rsidRDefault="00B53100" w14:paraId="3D15DCCE" w14:textId="12A31F4A">
      <w:pPr>
        <w:pStyle w:val="ListParagraph"/>
        <w:ind w:left="1080"/>
      </w:pPr>
      <w:r>
        <w:t>Topics addressed by Mayor Crusinberry:</w:t>
      </w:r>
    </w:p>
    <w:p w:rsidR="00B53100" w:rsidP="00B53100" w:rsidRDefault="00B53100" w14:paraId="75DDB8CB" w14:textId="7C6E56A4">
      <w:pPr>
        <w:pStyle w:val="ListParagraph"/>
        <w:ind w:left="1080"/>
      </w:pPr>
      <w:r w:rsidRPr="00875AB3">
        <w:rPr>
          <w:b/>
          <w:bCs/>
        </w:rPr>
        <w:t>Bzzz’s Bar building</w:t>
      </w:r>
      <w:r>
        <w:t>:  The owner’s attorney has been in touch with the city’s attorney.</w:t>
      </w:r>
    </w:p>
    <w:p w:rsidR="00B53100" w:rsidP="00B53100" w:rsidRDefault="00B53100" w14:paraId="7EC71AF0" w14:textId="5BDEE6EE">
      <w:pPr>
        <w:pStyle w:val="ListParagraph"/>
        <w:ind w:left="1080"/>
      </w:pPr>
      <w:r>
        <w:t>Certified letter has been sent.</w:t>
      </w:r>
    </w:p>
    <w:p w:rsidR="00B53100" w:rsidP="00B53100" w:rsidRDefault="00B53100" w14:paraId="7FB4F007" w14:textId="0A278FBC">
      <w:pPr>
        <w:pStyle w:val="ListParagraph"/>
        <w:ind w:left="1080"/>
      </w:pPr>
      <w:r w:rsidRPr="00875AB3">
        <w:rPr>
          <w:b/>
          <w:bCs/>
        </w:rPr>
        <w:t>“Countryside Mall” 217 E Main</w:t>
      </w:r>
      <w:r>
        <w:t xml:space="preserve">:  Certified letter was sent and received.  Mayor and owner had discussion.  Mayor gave owner two weeks to get engineer and contractor estimates </w:t>
      </w:r>
      <w:r w:rsidR="008242D1">
        <w:t>if building can be repaired.</w:t>
      </w:r>
    </w:p>
    <w:p w:rsidR="008242D1" w:rsidP="00B53100" w:rsidRDefault="008242D1" w14:paraId="2AC1C5E3" w14:textId="797BA95A">
      <w:pPr>
        <w:pStyle w:val="ListParagraph"/>
        <w:ind w:left="1080"/>
      </w:pPr>
      <w:r>
        <w:br/>
      </w:r>
      <w:r w:rsidRPr="00875AB3">
        <w:rPr>
          <w:b/>
          <w:bCs/>
        </w:rPr>
        <w:t>Rebuild Illinois Public Infrastructure Grant</w:t>
      </w:r>
      <w:r>
        <w:t xml:space="preserve">:  So far grants awarded have been zero.  There are 350 applications to be reviewed.  </w:t>
      </w:r>
    </w:p>
    <w:p w:rsidR="008242D1" w:rsidP="00B53100" w:rsidRDefault="008242D1" w14:paraId="181CC85A" w14:textId="600D0211">
      <w:pPr>
        <w:pStyle w:val="ListParagraph"/>
        <w:ind w:left="1080"/>
      </w:pPr>
      <w:r w:rsidRPr="00875AB3">
        <w:rPr>
          <w:b/>
          <w:bCs/>
        </w:rPr>
        <w:t>Land Bank:</w:t>
      </w:r>
      <w:r>
        <w:t xml:space="preserve">  Mike Davis, Executive Director of the Land Bank has been actively working on grants.  Application for a $250,000 grant for residential demolition has been made.  The Land Bank is looking for additional properties in need of demolition.</w:t>
      </w:r>
    </w:p>
    <w:p w:rsidR="008242D1" w:rsidP="00B53100" w:rsidRDefault="008242D1" w14:paraId="6E152B1A" w14:textId="3C7D4F93">
      <w:pPr>
        <w:pStyle w:val="ListParagraph"/>
        <w:ind w:left="1080"/>
      </w:pPr>
      <w:r>
        <w:t>Other funding may be coming from other entities.</w:t>
      </w:r>
    </w:p>
    <w:p w:rsidR="00EE767C" w:rsidP="00B53100" w:rsidRDefault="00206029" w14:paraId="2E6287F4" w14:textId="7BB55855">
      <w:pPr>
        <w:pStyle w:val="ListParagraph"/>
        <w:ind w:left="1080"/>
      </w:pPr>
      <w:r>
        <w:t xml:space="preserve">Mayor is working with the Land Bank to </w:t>
      </w:r>
      <w:r w:rsidR="00770B48">
        <w:t>hire</w:t>
      </w:r>
      <w:r>
        <w:t xml:space="preserve"> </w:t>
      </w:r>
      <w:r w:rsidR="00E822CA">
        <w:t>a structural engineer with credentials.</w:t>
      </w:r>
    </w:p>
    <w:p w:rsidR="002F7F72" w:rsidP="00B53100" w:rsidRDefault="002F7F72" w14:paraId="770AB048" w14:textId="77777777">
      <w:pPr>
        <w:pStyle w:val="ListParagraph"/>
        <w:ind w:left="1080"/>
      </w:pPr>
    </w:p>
    <w:p w:rsidR="00770B48" w:rsidP="00B53100" w:rsidRDefault="00C37228" w14:paraId="30934B8B" w14:textId="7019C0A6">
      <w:pPr>
        <w:pStyle w:val="ListParagraph"/>
        <w:ind w:left="1080"/>
      </w:pPr>
      <w:r w:rsidRPr="00875AB3">
        <w:rPr>
          <w:b/>
          <w:bCs/>
        </w:rPr>
        <w:t>McFerren</w:t>
      </w:r>
      <w:r w:rsidRPr="00875AB3" w:rsidR="004A667C">
        <w:rPr>
          <w:b/>
          <w:bCs/>
        </w:rPr>
        <w:t xml:space="preserve"> Park Baseball Diamond</w:t>
      </w:r>
      <w:r w:rsidR="004A667C">
        <w:t xml:space="preserve">:  School Superintendent Mr. Richardson has approached the city </w:t>
      </w:r>
      <w:r w:rsidR="00A20166">
        <w:t xml:space="preserve">wishing to discuss playing the middle school baseball games at the </w:t>
      </w:r>
      <w:r w:rsidR="00A461A7">
        <w:t>baseball diamond in the park.  There is plenty of parking and space to spread out with awnings.</w:t>
      </w:r>
    </w:p>
    <w:p w:rsidR="002F7F72" w:rsidP="00B53100" w:rsidRDefault="002F7F72" w14:paraId="2700A24F" w14:textId="77777777">
      <w:pPr>
        <w:pStyle w:val="ListParagraph"/>
        <w:ind w:left="1080"/>
      </w:pPr>
    </w:p>
    <w:p w:rsidR="00B850AF" w:rsidP="00B53100" w:rsidRDefault="00B850AF" w14:paraId="11EF7DF2" w14:textId="5E5F69DE">
      <w:pPr>
        <w:pStyle w:val="ListParagraph"/>
        <w:ind w:left="1080"/>
      </w:pPr>
      <w:r w:rsidRPr="00875AB3">
        <w:rPr>
          <w:b/>
          <w:bCs/>
        </w:rPr>
        <w:t>Park Basketball Hoops</w:t>
      </w:r>
      <w:r>
        <w:t xml:space="preserve">:  Silgan Containers has offered to pay up to $2000 to replace </w:t>
      </w:r>
      <w:r w:rsidR="00566AC3">
        <w:t xml:space="preserve">damaged </w:t>
      </w:r>
      <w:r>
        <w:t xml:space="preserve">BB hoops </w:t>
      </w:r>
      <w:r w:rsidR="00520D45">
        <w:t>wi</w:t>
      </w:r>
      <w:r w:rsidR="00E61F08">
        <w:t>th new goal</w:t>
      </w:r>
      <w:r w:rsidR="00A72F0D">
        <w:t xml:space="preserve"> posts and hoops</w:t>
      </w:r>
      <w:r w:rsidR="00520D45">
        <w:t>.</w:t>
      </w:r>
      <w:r w:rsidR="00A72F0D">
        <w:t xml:space="preserve">  This would cover just over 50% of the cost of </w:t>
      </w:r>
      <w:r w:rsidR="00270BA7">
        <w:t>the estimated amount.  More information to come.</w:t>
      </w:r>
    </w:p>
    <w:p w:rsidR="002F7F72" w:rsidP="00B53100" w:rsidRDefault="002F7F72" w14:paraId="0D6D5A32" w14:textId="77777777">
      <w:pPr>
        <w:pStyle w:val="ListParagraph"/>
        <w:ind w:left="1080"/>
      </w:pPr>
    </w:p>
    <w:p w:rsidR="00270BA7" w:rsidP="00B53100" w:rsidRDefault="00560774" w14:paraId="6007088A" w14:textId="3729DCE6">
      <w:pPr>
        <w:pStyle w:val="ListParagraph"/>
        <w:ind w:left="1080"/>
      </w:pPr>
      <w:r w:rsidRPr="00875AB3">
        <w:rPr>
          <w:b/>
          <w:bCs/>
        </w:rPr>
        <w:t>Election Packets</w:t>
      </w:r>
      <w:r>
        <w:t xml:space="preserve"> available September 22.  Filing date December </w:t>
      </w:r>
      <w:r w:rsidR="00423A7D">
        <w:t>14-22.</w:t>
      </w:r>
    </w:p>
    <w:p w:rsidR="002F7F72" w:rsidP="00B53100" w:rsidRDefault="002F7F72" w14:paraId="5C0C27E3" w14:textId="77777777">
      <w:pPr>
        <w:pStyle w:val="ListParagraph"/>
        <w:ind w:left="1080"/>
      </w:pPr>
    </w:p>
    <w:p w:rsidR="00FB31A2" w:rsidP="00FB31A2" w:rsidRDefault="00FB31A2" w14:paraId="075A7AC7" w14:textId="4EB47D74">
      <w:pPr>
        <w:pStyle w:val="ListParagraph"/>
        <w:numPr>
          <w:ilvl w:val="0"/>
          <w:numId w:val="1"/>
        </w:numPr>
      </w:pPr>
      <w:r>
        <w:t xml:space="preserve"> </w:t>
      </w:r>
      <w:r w:rsidR="00466847">
        <w:t>PUBLIC COMMENT</w:t>
      </w:r>
    </w:p>
    <w:p w:rsidR="00466847" w:rsidP="00466847" w:rsidRDefault="00466847" w14:paraId="7D3D9E75" w14:textId="3DF22B18">
      <w:pPr>
        <w:pStyle w:val="ListParagraph"/>
        <w:ind w:left="1080"/>
      </w:pPr>
      <w:r>
        <w:t xml:space="preserve">A resident questioned why the garden meter </w:t>
      </w:r>
      <w:r w:rsidR="002B0A0A">
        <w:t>is no longer allowed.</w:t>
      </w:r>
      <w:r w:rsidR="004F57C9">
        <w:t xml:space="preserve">  The program has been discontinued.</w:t>
      </w:r>
    </w:p>
    <w:p w:rsidR="002B0A0A" w:rsidP="00466847" w:rsidRDefault="002B0A0A" w14:paraId="3CD100BC" w14:textId="5963227B">
      <w:pPr>
        <w:pStyle w:val="ListParagraph"/>
        <w:ind w:left="1080"/>
      </w:pPr>
      <w:r>
        <w:t xml:space="preserve">EMA director Brad Hardcastle reported that the </w:t>
      </w:r>
      <w:r w:rsidR="0077461B">
        <w:t>new computers have been ordered and are set to be delivered</w:t>
      </w:r>
      <w:r w:rsidR="0032573A">
        <w:t xml:space="preserve">.  </w:t>
      </w:r>
      <w:r w:rsidR="004F57C9">
        <w:t>T</w:t>
      </w:r>
      <w:r w:rsidR="0032573A">
        <w:t xml:space="preserve">he </w:t>
      </w:r>
      <w:r w:rsidR="00DB52C3">
        <w:t xml:space="preserve">disinfecting </w:t>
      </w:r>
      <w:r w:rsidR="0032573A">
        <w:t>sprayers are in</w:t>
      </w:r>
      <w:r w:rsidR="00DB52C3">
        <w:t>.</w:t>
      </w:r>
      <w:r w:rsidR="009D1ED6">
        <w:t xml:space="preserve">  These</w:t>
      </w:r>
      <w:r w:rsidR="00135FF4">
        <w:t xml:space="preserve"> expenditures</w:t>
      </w:r>
      <w:r w:rsidR="009D1ED6">
        <w:t xml:space="preserve"> are covered through </w:t>
      </w:r>
      <w:r w:rsidR="00C37228">
        <w:t>CURES PROGRAM.</w:t>
      </w:r>
    </w:p>
    <w:p w:rsidR="002F7F72" w:rsidP="00466847" w:rsidRDefault="002F7F72" w14:paraId="4B2E9B8E" w14:textId="77777777">
      <w:pPr>
        <w:pStyle w:val="ListParagraph"/>
        <w:ind w:left="1080"/>
      </w:pPr>
    </w:p>
    <w:p w:rsidR="00DB52C3" w:rsidP="007D7849" w:rsidRDefault="007D7849" w14:paraId="56D2D372" w14:textId="28827BDB">
      <w:pPr>
        <w:pStyle w:val="ListParagraph"/>
        <w:numPr>
          <w:ilvl w:val="0"/>
          <w:numId w:val="1"/>
        </w:numPr>
      </w:pPr>
      <w:r>
        <w:t xml:space="preserve"> EXECUTIVE SESSON</w:t>
      </w:r>
    </w:p>
    <w:p w:rsidR="007D7849" w:rsidP="007D7849" w:rsidRDefault="001B23EA" w14:paraId="30D64891" w14:textId="67B190D8">
      <w:pPr>
        <w:pStyle w:val="ListParagraph"/>
        <w:ind w:left="1080"/>
      </w:pPr>
      <w:r>
        <w:t xml:space="preserve">Goodwine moved to go into executive session to discuss litigation with a second from </w:t>
      </w:r>
      <w:r w:rsidR="00612655">
        <w:t>Florek.  Council went into Executive Session at 7:48 p.m.</w:t>
      </w:r>
    </w:p>
    <w:p w:rsidR="00612655" w:rsidP="007D7849" w:rsidRDefault="00BA1D87" w14:paraId="220EAD2D" w14:textId="74E33B99">
      <w:pPr>
        <w:pStyle w:val="ListParagraph"/>
        <w:ind w:left="1080"/>
      </w:pPr>
      <w:r>
        <w:t xml:space="preserve">Goodwine moved to come out of Executive Session </w:t>
      </w:r>
      <w:r w:rsidR="00B86980">
        <w:t xml:space="preserve">seconded by Ankenbrand.  Council came out of Executive Session at 8:38 </w:t>
      </w:r>
      <w:r w:rsidR="00725A2E">
        <w:t>p.m.</w:t>
      </w:r>
    </w:p>
    <w:p w:rsidR="00B667A0" w:rsidP="007D7849" w:rsidRDefault="00B667A0" w14:paraId="4C724BDA" w14:textId="77777777">
      <w:pPr>
        <w:pStyle w:val="ListParagraph"/>
        <w:ind w:left="1080"/>
      </w:pPr>
    </w:p>
    <w:p w:rsidR="00725A2E" w:rsidP="00725A2E" w:rsidRDefault="00725A2E" w14:paraId="6CA233AE" w14:textId="4553CC24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725A2E" w:rsidP="00725A2E" w:rsidRDefault="00725A2E" w14:paraId="3ACB58D2" w14:textId="64C8C785">
      <w:pPr>
        <w:pStyle w:val="ListParagraph"/>
        <w:ind w:left="1080"/>
      </w:pPr>
      <w:r>
        <w:t>Ankenbrand moved to adjourn seconded by Wise.  Council adjourned at 8:40 p.m.</w:t>
      </w:r>
    </w:p>
    <w:p w:rsidR="00725A2E" w:rsidP="00725A2E" w:rsidRDefault="00725A2E" w14:paraId="059B164E" w14:textId="29B371C6">
      <w:pPr>
        <w:pStyle w:val="ListParagraph"/>
        <w:ind w:left="1080"/>
      </w:pPr>
    </w:p>
    <w:p w:rsidR="00725A2E" w:rsidP="00725A2E" w:rsidRDefault="00725A2E" w14:paraId="68075FDA" w14:textId="3E651E65">
      <w:pPr>
        <w:pStyle w:val="ListParagraph"/>
        <w:ind w:left="1080"/>
      </w:pPr>
      <w:r>
        <w:t>Gail Lane</w:t>
      </w:r>
      <w:r w:rsidR="00B667A0">
        <w:t>, City Clerk</w:t>
      </w:r>
    </w:p>
    <w:p w:rsidR="00725A2E" w:rsidP="00B667A0" w:rsidRDefault="00725A2E" w14:paraId="28950509" w14:textId="2873A6B5"/>
    <w:p w:rsidR="00E61F08" w:rsidP="00B53100" w:rsidRDefault="00E61F08" w14:paraId="28E8F330" w14:textId="77777777">
      <w:pPr>
        <w:pStyle w:val="ListParagraph"/>
        <w:ind w:left="1080"/>
      </w:pPr>
    </w:p>
    <w:p w:rsidR="005A3B2E" w:rsidP="005A3B2E" w:rsidRDefault="005A3B2E" w14:paraId="25EF6832" w14:textId="77777777">
      <w:pPr>
        <w:pStyle w:val="ListParagraph"/>
        <w:ind w:left="1080"/>
      </w:pPr>
    </w:p>
    <w:p w:rsidR="00E64303" w:rsidP="00E64303" w:rsidRDefault="00E64303" w14:paraId="29317BE4" w14:textId="77777777">
      <w:pPr>
        <w:jc w:val="center"/>
      </w:pPr>
    </w:p>
    <w:sectPr w:rsidR="00E6430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6577"/>
    <w:multiLevelType w:val="hybridMultilevel"/>
    <w:tmpl w:val="F04A0494"/>
    <w:lvl w:ilvl="0" w:tplc="C7881FD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A63CCB"/>
    <w:multiLevelType w:val="hybridMultilevel"/>
    <w:tmpl w:val="CC706DE6"/>
    <w:lvl w:ilvl="0" w:tplc="8DBE2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3"/>
    <w:rsid w:val="00135FF4"/>
    <w:rsid w:val="001B23EA"/>
    <w:rsid w:val="001F36AF"/>
    <w:rsid w:val="00206029"/>
    <w:rsid w:val="0024730A"/>
    <w:rsid w:val="00270BA7"/>
    <w:rsid w:val="002B0A0A"/>
    <w:rsid w:val="002F7F72"/>
    <w:rsid w:val="0032573A"/>
    <w:rsid w:val="003D2F33"/>
    <w:rsid w:val="00423A7D"/>
    <w:rsid w:val="00460DFF"/>
    <w:rsid w:val="00466847"/>
    <w:rsid w:val="004A667C"/>
    <w:rsid w:val="004F57C9"/>
    <w:rsid w:val="00520D45"/>
    <w:rsid w:val="00560774"/>
    <w:rsid w:val="00566AC3"/>
    <w:rsid w:val="005A3B2E"/>
    <w:rsid w:val="00612655"/>
    <w:rsid w:val="0063081A"/>
    <w:rsid w:val="006747C7"/>
    <w:rsid w:val="00725A2E"/>
    <w:rsid w:val="00770B48"/>
    <w:rsid w:val="0077461B"/>
    <w:rsid w:val="007D7849"/>
    <w:rsid w:val="008242D1"/>
    <w:rsid w:val="00872423"/>
    <w:rsid w:val="00875AB3"/>
    <w:rsid w:val="0088131C"/>
    <w:rsid w:val="009D1ED6"/>
    <w:rsid w:val="00A20166"/>
    <w:rsid w:val="00A461A7"/>
    <w:rsid w:val="00A72F0D"/>
    <w:rsid w:val="00B53100"/>
    <w:rsid w:val="00B667A0"/>
    <w:rsid w:val="00B850AF"/>
    <w:rsid w:val="00B86980"/>
    <w:rsid w:val="00BA1D87"/>
    <w:rsid w:val="00C37228"/>
    <w:rsid w:val="00C51D31"/>
    <w:rsid w:val="00C7001C"/>
    <w:rsid w:val="00D571F3"/>
    <w:rsid w:val="00DB52C3"/>
    <w:rsid w:val="00E61F08"/>
    <w:rsid w:val="00E64303"/>
    <w:rsid w:val="00E822CA"/>
    <w:rsid w:val="00EC3167"/>
    <w:rsid w:val="00EE767C"/>
    <w:rsid w:val="00FB31A2"/>
    <w:rsid w:val="00FE3D71"/>
    <w:rsid w:val="0B875C5F"/>
    <w:rsid w:val="47D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81DE"/>
  <w15:chartTrackingRefBased/>
  <w15:docId w15:val="{28938115-9FE0-45F8-B7CB-1672C5B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E2FEB9BC21409EE04E191B05DE75" ma:contentTypeVersion="4" ma:contentTypeDescription="Create a new document." ma:contentTypeScope="" ma:versionID="86f4b2620f17406e8b2edfbc608be8c4">
  <xsd:schema xmlns:xsd="http://www.w3.org/2001/XMLSchema" xmlns:xs="http://www.w3.org/2001/XMLSchema" xmlns:p="http://schemas.microsoft.com/office/2006/metadata/properties" xmlns:ns3="21cb613b-cf93-4a0f-9947-123402f05bd9" targetNamespace="http://schemas.microsoft.com/office/2006/metadata/properties" ma:root="true" ma:fieldsID="b77dc6411dfb1a81af5850ab3f28a15e" ns3:_="">
    <xsd:import namespace="21cb613b-cf93-4a0f-9947-123402f05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613b-cf93-4a0f-9947-123402f0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430BF-5218-4A46-BCEE-F318915DF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b613b-cf93-4a0f-9947-123402f0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2A283-D5E2-4CFA-B608-8FC245956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1FCB9-6E6D-4EC8-B578-4544C2173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Gail Lane</dc:creator>
  <keywords/>
  <dc:description/>
  <lastModifiedBy>Guest User</lastModifiedBy>
  <revision>16</revision>
  <lastPrinted>2020-09-16T14:26:00.0000000Z</lastPrinted>
  <dcterms:created xsi:type="dcterms:W3CDTF">2020-09-16T14:25:00.0000000Z</dcterms:created>
  <dcterms:modified xsi:type="dcterms:W3CDTF">2020-09-16T16:31:48.1057108Z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0x010100CA42E2FEB9BC21409EE04E191B05DE75</vt:lpwstr>
  </property>
</Properties>
</file>