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77A" w14:textId="7A0D4D0A" w:rsidR="00F04258" w:rsidRDefault="00867AF6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COMMISSION/ZONING BOARD</w:t>
      </w:r>
    </w:p>
    <w:p w14:paraId="23AF9345" w14:textId="3FBE1790" w:rsidR="00D220D9" w:rsidRDefault="00471AFF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</w:t>
      </w:r>
      <w:r w:rsidR="00D220D9">
        <w:rPr>
          <w:b/>
          <w:bCs/>
          <w:sz w:val="28"/>
          <w:szCs w:val="28"/>
        </w:rPr>
        <w:t xml:space="preserve"> </w:t>
      </w:r>
      <w:r w:rsidR="00994068">
        <w:rPr>
          <w:b/>
          <w:bCs/>
          <w:sz w:val="28"/>
          <w:szCs w:val="28"/>
        </w:rPr>
        <w:t>MINUTES</w:t>
      </w:r>
    </w:p>
    <w:p w14:paraId="0B3F1D14" w14:textId="77777777" w:rsidR="00471AFF" w:rsidRDefault="00471AFF" w:rsidP="00D220D9">
      <w:pPr>
        <w:jc w:val="center"/>
        <w:rPr>
          <w:b/>
          <w:bCs/>
          <w:sz w:val="28"/>
          <w:szCs w:val="28"/>
        </w:rPr>
      </w:pPr>
    </w:p>
    <w:p w14:paraId="57187EC1" w14:textId="651B7ADB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1AFF">
        <w:rPr>
          <w:sz w:val="28"/>
          <w:szCs w:val="28"/>
        </w:rPr>
        <w:t xml:space="preserve">        </w:t>
      </w:r>
      <w:r w:rsidR="00867AF6">
        <w:rPr>
          <w:sz w:val="28"/>
          <w:szCs w:val="28"/>
        </w:rPr>
        <w:t xml:space="preserve">Thursday, </w:t>
      </w:r>
      <w:r w:rsidR="00471AFF">
        <w:rPr>
          <w:sz w:val="28"/>
          <w:szCs w:val="28"/>
        </w:rPr>
        <w:t>April 15,</w:t>
      </w:r>
      <w:r w:rsidR="00867AF6">
        <w:rPr>
          <w:sz w:val="28"/>
          <w:szCs w:val="28"/>
        </w:rPr>
        <w:t xml:space="preserve"> 2021</w:t>
      </w:r>
      <w:r w:rsidR="00867AF6">
        <w:rPr>
          <w:sz w:val="28"/>
          <w:szCs w:val="28"/>
        </w:rPr>
        <w:tab/>
      </w:r>
      <w:r w:rsidR="00471AFF">
        <w:rPr>
          <w:sz w:val="28"/>
          <w:szCs w:val="28"/>
        </w:rPr>
        <w:tab/>
        <w:t>4:30 PM</w:t>
      </w:r>
      <w:r>
        <w:rPr>
          <w:sz w:val="28"/>
          <w:szCs w:val="28"/>
        </w:rPr>
        <w:tab/>
      </w:r>
    </w:p>
    <w:p w14:paraId="3FEC6F7B" w14:textId="5C3F414C" w:rsidR="00D220D9" w:rsidRPr="00705880" w:rsidRDefault="007B550C" w:rsidP="007058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05880">
        <w:rPr>
          <w:sz w:val="28"/>
          <w:szCs w:val="28"/>
        </w:rPr>
        <w:t>Call Meeting to Order</w:t>
      </w:r>
      <w:r w:rsidR="00994068" w:rsidRPr="00705880">
        <w:rPr>
          <w:sz w:val="28"/>
          <w:szCs w:val="28"/>
        </w:rPr>
        <w:t>:  Meeting was called to order by Commission Chair Richards</w:t>
      </w:r>
    </w:p>
    <w:p w14:paraId="45C732EB" w14:textId="37C754BB" w:rsidR="0021660D" w:rsidRPr="00351514" w:rsidRDefault="0021660D" w:rsidP="009940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71AFF">
        <w:rPr>
          <w:sz w:val="28"/>
          <w:szCs w:val="28"/>
        </w:rPr>
        <w:t>Roll cal</w:t>
      </w:r>
      <w:r w:rsidR="00994068">
        <w:rPr>
          <w:sz w:val="28"/>
          <w:szCs w:val="28"/>
        </w:rPr>
        <w:t>l:  Roll call was taken by Secretary Layden.  Commissioner’s Richards, Swartzentruber, Ervin, Moore, Ferrell, and Trueblood were in attendance</w:t>
      </w:r>
      <w:r w:rsidR="008C366A">
        <w:rPr>
          <w:sz w:val="28"/>
          <w:szCs w:val="28"/>
        </w:rPr>
        <w:t xml:space="preserve"> while Boose was absent.  </w:t>
      </w:r>
      <w:r w:rsidR="00994068">
        <w:rPr>
          <w:sz w:val="28"/>
          <w:szCs w:val="28"/>
        </w:rPr>
        <w:t>Also in attendance were Mayor Crusinberry, Secretary Layden, Alderwoman Florek, Jim Eyrich, and Engineer Paul Brown with Farnsworth Group.</w:t>
      </w:r>
    </w:p>
    <w:p w14:paraId="6CE6A941" w14:textId="2F448812" w:rsidR="007B550C" w:rsidRPr="00351514" w:rsidRDefault="00471AFF" w:rsidP="009940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Rezoning Lot 1 George M. White’s Subdivision Section 14</w:t>
      </w:r>
      <w:r w:rsidR="008C366A">
        <w:rPr>
          <w:sz w:val="28"/>
          <w:szCs w:val="28"/>
        </w:rPr>
        <w:t xml:space="preserve">:  </w:t>
      </w:r>
      <w:r w:rsidR="00705880">
        <w:rPr>
          <w:sz w:val="28"/>
          <w:szCs w:val="28"/>
        </w:rPr>
        <w:t xml:space="preserve">Petitioner Linda Bridgeman requested the rezoning of the lot.  She will be selling the property to a company that will be building a new Dollar General store.  Rezoning the property from Heavy Industrial (I-2) to Commercial (B-1) will give Dollar General the needed set back requirements.  </w:t>
      </w:r>
      <w:r w:rsidR="008C366A">
        <w:rPr>
          <w:sz w:val="28"/>
          <w:szCs w:val="28"/>
        </w:rPr>
        <w:t xml:space="preserve">Each commissioner received a packet with the petition for the rezoning and site plans for the new Dollar General that will be built on the property.  </w:t>
      </w:r>
      <w:r>
        <w:rPr>
          <w:sz w:val="28"/>
          <w:szCs w:val="28"/>
        </w:rPr>
        <w:t xml:space="preserve"> </w:t>
      </w:r>
    </w:p>
    <w:p w14:paraId="687730BE" w14:textId="3B8294C2" w:rsidR="00F854EC" w:rsidRPr="008C366A" w:rsidRDefault="00867AF6" w:rsidP="009940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71AFF">
        <w:rPr>
          <w:sz w:val="28"/>
          <w:szCs w:val="28"/>
        </w:rPr>
        <w:t>Questions from Planning Commission</w:t>
      </w:r>
      <w:r w:rsidR="00EF218D" w:rsidRPr="00471AFF">
        <w:rPr>
          <w:sz w:val="28"/>
          <w:szCs w:val="28"/>
        </w:rPr>
        <w:t>:</w:t>
      </w:r>
      <w:r w:rsidR="00EF218D" w:rsidRPr="00351514">
        <w:rPr>
          <w:sz w:val="24"/>
          <w:szCs w:val="24"/>
        </w:rPr>
        <w:t xml:space="preserve">  </w:t>
      </w:r>
      <w:r w:rsidR="00994068" w:rsidRPr="008C366A">
        <w:rPr>
          <w:sz w:val="28"/>
          <w:szCs w:val="28"/>
        </w:rPr>
        <w:t xml:space="preserve">Commissioner Richards questioned the hills in the road on S. Second Ave., S. First Ave., and Rt. 9 near the railroad tracks and how it would </w:t>
      </w:r>
      <w:r w:rsidR="00705880">
        <w:rPr>
          <w:sz w:val="28"/>
          <w:szCs w:val="28"/>
        </w:rPr>
        <w:t>a</w:t>
      </w:r>
      <w:r w:rsidR="00994068" w:rsidRPr="008C366A">
        <w:rPr>
          <w:sz w:val="28"/>
          <w:szCs w:val="28"/>
        </w:rPr>
        <w:t xml:space="preserve">ffect </w:t>
      </w:r>
      <w:proofErr w:type="gramStart"/>
      <w:r w:rsidR="00994068" w:rsidRPr="008C366A">
        <w:rPr>
          <w:sz w:val="28"/>
          <w:szCs w:val="28"/>
        </w:rPr>
        <w:t>semi’s</w:t>
      </w:r>
      <w:proofErr w:type="gramEnd"/>
      <w:r w:rsidR="00994068" w:rsidRPr="008C366A">
        <w:rPr>
          <w:sz w:val="28"/>
          <w:szCs w:val="28"/>
        </w:rPr>
        <w:t xml:space="preserve"> and the new entrance off the highway to the new Dollar General.  Mr. Brown explained IDOT </w:t>
      </w:r>
      <w:r w:rsidR="00705880">
        <w:rPr>
          <w:sz w:val="28"/>
          <w:szCs w:val="28"/>
        </w:rPr>
        <w:t>is responsible for surveying</w:t>
      </w:r>
      <w:r w:rsidR="008C366A">
        <w:rPr>
          <w:sz w:val="28"/>
          <w:szCs w:val="28"/>
        </w:rPr>
        <w:t xml:space="preserve"> this and has not required anything at this time.</w:t>
      </w:r>
    </w:p>
    <w:p w14:paraId="1A55CA34" w14:textId="12941A8C" w:rsidR="008D6EBB" w:rsidRPr="00471AFF" w:rsidRDefault="00867AF6" w:rsidP="009940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71AFF">
        <w:rPr>
          <w:sz w:val="28"/>
          <w:szCs w:val="28"/>
        </w:rPr>
        <w:t>Public Comment</w:t>
      </w:r>
      <w:r w:rsidR="00EF218D" w:rsidRPr="00471AFF">
        <w:rPr>
          <w:sz w:val="28"/>
          <w:szCs w:val="28"/>
        </w:rPr>
        <w:t xml:space="preserve">:  </w:t>
      </w:r>
      <w:r w:rsidR="008C366A">
        <w:rPr>
          <w:sz w:val="28"/>
          <w:szCs w:val="28"/>
        </w:rPr>
        <w:t>None</w:t>
      </w:r>
    </w:p>
    <w:p w14:paraId="5F765C8A" w14:textId="15C069E1" w:rsidR="00471AFF" w:rsidRDefault="00867AF6" w:rsidP="009940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71AFF">
        <w:rPr>
          <w:sz w:val="28"/>
          <w:szCs w:val="28"/>
        </w:rPr>
        <w:t>Commission Recommendation to City Council</w:t>
      </w:r>
      <w:r w:rsidR="00EF218D" w:rsidRPr="00471AFF">
        <w:rPr>
          <w:sz w:val="28"/>
          <w:szCs w:val="28"/>
        </w:rPr>
        <w:t>:</w:t>
      </w:r>
      <w:r w:rsidR="00EF218D" w:rsidRPr="00471AFF">
        <w:rPr>
          <w:sz w:val="24"/>
          <w:szCs w:val="24"/>
        </w:rPr>
        <w:t xml:space="preserve">  </w:t>
      </w:r>
      <w:r w:rsidR="008C366A" w:rsidRPr="008C366A">
        <w:rPr>
          <w:sz w:val="28"/>
          <w:szCs w:val="28"/>
        </w:rPr>
        <w:t xml:space="preserve">Commissioner </w:t>
      </w:r>
      <w:r w:rsidR="008C366A">
        <w:rPr>
          <w:sz w:val="28"/>
          <w:szCs w:val="28"/>
        </w:rPr>
        <w:t xml:space="preserve">Swartzentruber made a motion to recommend the rezoning of Lot 1 of Georg M White’s Subdivision from Heavy Industrial (I-2) to Commercial (B-1) to the City Council and Moore seconded the motion.  Roll call vote was taken.  Motion </w:t>
      </w:r>
      <w:proofErr w:type="gramStart"/>
      <w:r w:rsidR="008C366A">
        <w:rPr>
          <w:sz w:val="28"/>
          <w:szCs w:val="28"/>
        </w:rPr>
        <w:t>passed  6</w:t>
      </w:r>
      <w:proofErr w:type="gramEnd"/>
      <w:r w:rsidR="008C366A">
        <w:rPr>
          <w:sz w:val="28"/>
          <w:szCs w:val="28"/>
        </w:rPr>
        <w:t>-0.</w:t>
      </w:r>
    </w:p>
    <w:p w14:paraId="3E824B36" w14:textId="77777777" w:rsidR="008C366A" w:rsidRDefault="007B550C" w:rsidP="009940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71AFF">
        <w:rPr>
          <w:sz w:val="28"/>
          <w:szCs w:val="28"/>
        </w:rPr>
        <w:t>Adjourn</w:t>
      </w:r>
      <w:r w:rsidR="00351514" w:rsidRPr="00471AFF">
        <w:rPr>
          <w:sz w:val="28"/>
          <w:szCs w:val="28"/>
        </w:rPr>
        <w:t xml:space="preserve">: </w:t>
      </w:r>
      <w:r w:rsidR="008C366A">
        <w:rPr>
          <w:sz w:val="28"/>
          <w:szCs w:val="28"/>
        </w:rPr>
        <w:t>Swartzentruber made a motion to adjourn.  Ferrell seconded the motion.  Meeting was adjourned at 4:45 pm</w:t>
      </w:r>
    </w:p>
    <w:p w14:paraId="0A9A6604" w14:textId="77777777" w:rsidR="008C366A" w:rsidRDefault="008C366A" w:rsidP="008C36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Secretary,</w:t>
      </w:r>
    </w:p>
    <w:p w14:paraId="75EE20CA" w14:textId="7A7B610B" w:rsidR="007B550C" w:rsidRPr="008C366A" w:rsidRDefault="008C366A" w:rsidP="008C36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Dawn Layden</w:t>
      </w:r>
      <w:r w:rsidR="00351514" w:rsidRPr="008C366A">
        <w:rPr>
          <w:sz w:val="28"/>
          <w:szCs w:val="28"/>
        </w:rPr>
        <w:t xml:space="preserve"> </w:t>
      </w:r>
    </w:p>
    <w:sectPr w:rsidR="007B550C" w:rsidRPr="008C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3BB"/>
    <w:multiLevelType w:val="hybridMultilevel"/>
    <w:tmpl w:val="03705E0E"/>
    <w:lvl w:ilvl="0" w:tplc="D2C4431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21660D"/>
    <w:rsid w:val="00351514"/>
    <w:rsid w:val="00430B71"/>
    <w:rsid w:val="00471AFF"/>
    <w:rsid w:val="005E611D"/>
    <w:rsid w:val="00705880"/>
    <w:rsid w:val="007B550C"/>
    <w:rsid w:val="00867AF6"/>
    <w:rsid w:val="008C366A"/>
    <w:rsid w:val="008D6EBB"/>
    <w:rsid w:val="00994068"/>
    <w:rsid w:val="00D220D9"/>
    <w:rsid w:val="00E52F30"/>
    <w:rsid w:val="00ED41D7"/>
    <w:rsid w:val="00EF218D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Dawn Layden</cp:lastModifiedBy>
  <cp:revision>2</cp:revision>
  <cp:lastPrinted>2021-04-21T13:48:00Z</cp:lastPrinted>
  <dcterms:created xsi:type="dcterms:W3CDTF">2021-04-21T14:05:00Z</dcterms:created>
  <dcterms:modified xsi:type="dcterms:W3CDTF">2021-04-21T14:05:00Z</dcterms:modified>
</cp:coreProperties>
</file>