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483CB7C" w:rsidP="12D2C8D8" w:rsidRDefault="2483CB7C" w14:paraId="5E5849E4" w14:textId="0B64AB97">
      <w:pPr>
        <w:jc w:val="center"/>
      </w:pPr>
      <w:r w:rsidR="2483CB7C">
        <w:rPr/>
        <w:t>City of Hoopeston</w:t>
      </w:r>
    </w:p>
    <w:p xmlns:wp14="http://schemas.microsoft.com/office/word/2010/wordml" w:rsidP="12D2C8D8" w14:paraId="2C078E63" wp14:textId="14B56746">
      <w:pPr>
        <w:jc w:val="center"/>
      </w:pPr>
      <w:bookmarkStart w:name="_GoBack" w:id="0"/>
      <w:bookmarkEnd w:id="0"/>
      <w:r w:rsidR="2483CB7C">
        <w:rPr/>
        <w:t>January 4, 2022</w:t>
      </w:r>
    </w:p>
    <w:p w:rsidR="2483CB7C" w:rsidP="12D2C8D8" w:rsidRDefault="2483CB7C" w14:paraId="288DD3FB" w14:textId="017EF941">
      <w:pPr>
        <w:pStyle w:val="Normal"/>
        <w:jc w:val="center"/>
      </w:pPr>
      <w:r w:rsidR="2483CB7C">
        <w:rPr/>
        <w:t>Regular Council Meeting</w:t>
      </w:r>
    </w:p>
    <w:p w:rsidR="2483CB7C" w:rsidP="12D2C8D8" w:rsidRDefault="2483CB7C" w14:paraId="05E4C3A2" w14:textId="0562FC16">
      <w:pPr>
        <w:pStyle w:val="Normal"/>
        <w:jc w:val="center"/>
      </w:pPr>
      <w:r w:rsidR="2483CB7C">
        <w:rPr/>
        <w:t>7:00 p.m. City Hall</w:t>
      </w:r>
    </w:p>
    <w:p w:rsidR="6B89E8F8" w:rsidP="12D2C8D8" w:rsidRDefault="6B89E8F8" w14:paraId="566B9EB5" w14:textId="7FAFA296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B89E8F8">
        <w:rPr/>
        <w:t xml:space="preserve"> </w:t>
      </w:r>
      <w:r w:rsidR="43D01C7B">
        <w:rPr/>
        <w:t>Acting</w:t>
      </w:r>
      <w:r w:rsidR="6B89E8F8">
        <w:rPr/>
        <w:t xml:space="preserve"> Mayor Wise called meeting to order following the Pledge of Allegiance.</w:t>
      </w:r>
    </w:p>
    <w:p w:rsidR="6B89E8F8" w:rsidP="12D2C8D8" w:rsidRDefault="6B89E8F8" w14:paraId="3EF26DD9" w14:textId="3D0DC873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6B89E8F8">
        <w:rPr/>
        <w:t xml:space="preserve">Clerk Lane called roll.  </w:t>
      </w:r>
      <w:r w:rsidR="031AAA5F">
        <w:rPr/>
        <w:t>Seven council members present were Eyrich, Ferrell, Florek, Lawson, Porth, Richards</w:t>
      </w:r>
      <w:r w:rsidR="4E088A36">
        <w:rPr/>
        <w:t xml:space="preserve"> and Wise.  Garrett was a</w:t>
      </w:r>
      <w:r w:rsidR="71737D98">
        <w:rPr/>
        <w:t>bsent.</w:t>
      </w:r>
    </w:p>
    <w:p w:rsidR="71737D98" w:rsidP="12D2C8D8" w:rsidRDefault="71737D98" w14:paraId="3DDDD7E2" w14:textId="36BB9AFD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71737D98">
        <w:rPr/>
        <w:t>Approval of Agenda:  Lawson made the motion seconded by Porth.  Agenda approve</w:t>
      </w:r>
      <w:r w:rsidR="44EBBE35">
        <w:rPr/>
        <w:t>d 7-0.</w:t>
      </w:r>
    </w:p>
    <w:p w:rsidR="44EBBE35" w:rsidP="12D2C8D8" w:rsidRDefault="44EBBE35" w14:paraId="631362BE" w14:textId="1612204E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44EBBE35">
        <w:rPr/>
        <w:t>Minutes of Prior Meeting:  Motion by Eyrich second by Lawson.  Minutes approved 7-0.</w:t>
      </w:r>
    </w:p>
    <w:p w:rsidR="44EBBE35" w:rsidP="12D2C8D8" w:rsidRDefault="44EBBE35" w14:paraId="77118747" w14:textId="68385B48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44EBBE35">
        <w:rPr/>
        <w:t>PAYMENT OF BILLS:  Motion by Florek seconded by</w:t>
      </w:r>
      <w:r w:rsidR="42358898">
        <w:rPr/>
        <w:t xml:space="preserve"> Eyrich.  Roll call vote 7-0 approved bill payments.</w:t>
      </w:r>
    </w:p>
    <w:p w:rsidR="42358898" w:rsidP="12D2C8D8" w:rsidRDefault="42358898" w14:paraId="59C40AC5" w14:textId="39685894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42358898">
        <w:rPr/>
        <w:t>No Presentations</w:t>
      </w:r>
    </w:p>
    <w:p w:rsidR="42358898" w:rsidP="12D2C8D8" w:rsidRDefault="42358898" w14:paraId="03E62DCA" w14:textId="424BA73D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42358898">
        <w:rPr/>
        <w:t>No Petitions to council.</w:t>
      </w:r>
    </w:p>
    <w:p w:rsidR="42358898" w:rsidP="12D2C8D8" w:rsidRDefault="42358898" w14:paraId="06FC5B18" w14:textId="241C48CB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42358898">
        <w:rPr/>
        <w:t>No Public Comment</w:t>
      </w:r>
    </w:p>
    <w:p w:rsidR="42358898" w:rsidP="12D2C8D8" w:rsidRDefault="42358898" w14:paraId="194782FE" w14:textId="4F6BE101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42358898">
        <w:rPr/>
        <w:t>REPORT OF OFFICERS</w:t>
      </w:r>
    </w:p>
    <w:p w:rsidR="78E23CA3" w:rsidP="12D2C8D8" w:rsidRDefault="78E23CA3" w14:paraId="695E1FB9" w14:textId="13B4DCD1">
      <w:pPr>
        <w:pStyle w:val="Normal"/>
        <w:ind w:left="0"/>
        <w:jc w:val="left"/>
      </w:pPr>
      <w:r w:rsidR="78E23CA3">
        <w:rPr/>
        <w:t>A)  Eyrich had nothing to report.</w:t>
      </w:r>
    </w:p>
    <w:p w:rsidR="78E23CA3" w:rsidP="12D2C8D8" w:rsidRDefault="78E23CA3" w14:paraId="57BCE668" w14:textId="5068BCB4">
      <w:pPr>
        <w:pStyle w:val="Normal"/>
        <w:ind w:left="0"/>
        <w:jc w:val="left"/>
      </w:pPr>
      <w:r w:rsidR="78E23CA3">
        <w:rPr/>
        <w:t>B)  Ferrell had nothing to report.</w:t>
      </w:r>
    </w:p>
    <w:p w:rsidR="78E23CA3" w:rsidP="12D2C8D8" w:rsidRDefault="78E23CA3" w14:paraId="41AFCA0F" w14:textId="22D3AA66">
      <w:pPr>
        <w:pStyle w:val="Normal"/>
        <w:ind w:left="0"/>
        <w:jc w:val="left"/>
      </w:pPr>
      <w:r w:rsidR="78E23CA3">
        <w:rPr/>
        <w:t xml:space="preserve">C)  Florek reported </w:t>
      </w:r>
      <w:r w:rsidR="370C3EEB">
        <w:rPr/>
        <w:t>th</w:t>
      </w:r>
      <w:r w:rsidR="1CF8CB34">
        <w:rPr/>
        <w:t xml:space="preserve">at </w:t>
      </w:r>
      <w:r w:rsidR="370C3EEB">
        <w:rPr/>
        <w:t xml:space="preserve">EPA </w:t>
      </w:r>
      <w:r w:rsidR="24DD8D83">
        <w:rPr/>
        <w:t xml:space="preserve">has made </w:t>
      </w:r>
      <w:r w:rsidR="370C3EEB">
        <w:rPr/>
        <w:t>changes in allowable levels of phosphorus in wastewater treat</w:t>
      </w:r>
      <w:r w:rsidR="7B93885E">
        <w:rPr/>
        <w:t>ment discharge</w:t>
      </w:r>
      <w:r w:rsidR="71E217CD">
        <w:rPr/>
        <w:t xml:space="preserve">.  A </w:t>
      </w:r>
      <w:r w:rsidR="27E732C2">
        <w:rPr/>
        <w:t>feasibility</w:t>
      </w:r>
      <w:r w:rsidR="71E217CD">
        <w:rPr/>
        <w:t xml:space="preserve"> study and plan</w:t>
      </w:r>
      <w:r w:rsidR="0972D934">
        <w:rPr/>
        <w:t xml:space="preserve"> are due in April.  </w:t>
      </w:r>
      <w:r w:rsidR="1187A430">
        <w:rPr/>
        <w:t>She would like to hire Fehr-Graham engineers to do</w:t>
      </w:r>
      <w:r w:rsidR="6257E849">
        <w:rPr/>
        <w:t xml:space="preserve"> the study.</w:t>
      </w:r>
    </w:p>
    <w:p w:rsidR="1631CCE2" w:rsidP="12D2C8D8" w:rsidRDefault="1631CCE2" w14:paraId="40CD300E" w14:textId="76514F20">
      <w:pPr>
        <w:pStyle w:val="Normal"/>
        <w:ind w:left="0"/>
        <w:jc w:val="left"/>
      </w:pPr>
      <w:r w:rsidR="1631CCE2">
        <w:rPr/>
        <w:t>D)  Garrett was absent.</w:t>
      </w:r>
    </w:p>
    <w:p w:rsidR="1631CCE2" w:rsidP="12D2C8D8" w:rsidRDefault="1631CCE2" w14:paraId="2C06EB8C" w14:textId="32C1AFA4">
      <w:pPr>
        <w:pStyle w:val="Normal"/>
        <w:ind w:left="0"/>
        <w:jc w:val="left"/>
      </w:pPr>
      <w:r w:rsidR="1631CCE2">
        <w:rPr/>
        <w:t>E)</w:t>
      </w:r>
      <w:r w:rsidR="25382D83">
        <w:rPr/>
        <w:t xml:space="preserve">  Lawson had nothing to report.</w:t>
      </w:r>
    </w:p>
    <w:p w:rsidR="25382D83" w:rsidP="12D2C8D8" w:rsidRDefault="25382D83" w14:paraId="58B544AA" w14:textId="03C516B0">
      <w:pPr>
        <w:pStyle w:val="Normal"/>
        <w:ind w:left="0"/>
        <w:jc w:val="left"/>
      </w:pPr>
      <w:r w:rsidR="25382D83">
        <w:rPr/>
        <w:t>F)  Porth had nothing to report.</w:t>
      </w:r>
    </w:p>
    <w:p w:rsidR="25382D83" w:rsidP="12D2C8D8" w:rsidRDefault="25382D83" w14:paraId="557F4E6F" w14:textId="4D8BF6A7">
      <w:pPr>
        <w:pStyle w:val="Normal"/>
        <w:ind w:left="0"/>
        <w:jc w:val="left"/>
      </w:pPr>
      <w:r w:rsidR="25382D83">
        <w:rPr/>
        <w:t>G)  Richards had nothing to report.</w:t>
      </w:r>
    </w:p>
    <w:p w:rsidR="25382D83" w:rsidP="12D2C8D8" w:rsidRDefault="25382D83" w14:paraId="4A9B0EE5" w14:textId="31EC0217">
      <w:pPr>
        <w:pStyle w:val="Normal"/>
        <w:ind w:left="0"/>
        <w:jc w:val="left"/>
      </w:pPr>
      <w:r w:rsidR="25382D83">
        <w:rPr/>
        <w:t>H)  Wise reminded residents to be mindful of snow routes when weather warrants it.</w:t>
      </w:r>
    </w:p>
    <w:p w:rsidR="36E68AA7" w:rsidP="12D2C8D8" w:rsidRDefault="36E68AA7" w14:paraId="507FD8D8" w14:textId="5C846723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6E68AA7">
        <w:rPr/>
        <w:t xml:space="preserve">  No Communications</w:t>
      </w:r>
    </w:p>
    <w:p w:rsidR="36E68AA7" w:rsidP="12D2C8D8" w:rsidRDefault="36E68AA7" w14:paraId="22167414" w14:textId="29B5C573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6E68AA7">
        <w:rPr/>
        <w:t xml:space="preserve"> No unfinished Business</w:t>
      </w:r>
    </w:p>
    <w:p w:rsidR="36E68AA7" w:rsidP="12D2C8D8" w:rsidRDefault="36E68AA7" w14:paraId="77CC64D0" w14:textId="46B29FBC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36E68AA7">
        <w:rPr/>
        <w:t>No New Business</w:t>
      </w:r>
    </w:p>
    <w:p w:rsidR="36E68AA7" w:rsidP="12D2C8D8" w:rsidRDefault="36E68AA7" w14:paraId="09F7A4C2" w14:textId="27161E86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6E68AA7">
        <w:rPr/>
        <w:t xml:space="preserve">Comments by Mayor:  The push tax </w:t>
      </w:r>
      <w:r w:rsidR="2BFF5377">
        <w:rPr/>
        <w:t>on</w:t>
      </w:r>
      <w:r w:rsidR="36E68AA7">
        <w:rPr/>
        <w:t xml:space="preserve"> the gaming machines </w:t>
      </w:r>
      <w:r w:rsidR="0527D293">
        <w:rPr/>
        <w:t xml:space="preserve">is still </w:t>
      </w:r>
      <w:r w:rsidR="0527D293">
        <w:rPr/>
        <w:t>pending.</w:t>
      </w:r>
    </w:p>
    <w:p w:rsidR="2ED34EF0" w:rsidP="12D2C8D8" w:rsidRDefault="2ED34EF0" w14:paraId="3442D7E1" w14:textId="57D3B19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2ED34EF0">
        <w:rPr/>
        <w:t xml:space="preserve">Danville has terminated municipal court agreements </w:t>
      </w:r>
      <w:r w:rsidR="2ED34EF0">
        <w:rPr/>
        <w:t>with</w:t>
      </w:r>
      <w:r w:rsidR="453CC9DF">
        <w:rPr/>
        <w:t xml:space="preserve"> Henning and Potomac who have reached out to Hoopeston to see if there is interest in an </w:t>
      </w:r>
      <w:r w:rsidR="34129EDD">
        <w:rPr/>
        <w:t>Intergovernmental Agreement with them to use the court.</w:t>
      </w:r>
      <w:r w:rsidR="4DEACD36">
        <w:rPr/>
        <w:t xml:space="preserve">  Wise will look further into it.</w:t>
      </w:r>
    </w:p>
    <w:p w:rsidR="4DEACD36" w:rsidP="78535CD0" w:rsidRDefault="4DEACD36" w14:paraId="43CA1431" w14:textId="1946A7C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4DEACD36">
        <w:rPr/>
        <w:t>Wise named Bob Porth to be the TIF Administrator for the city.</w:t>
      </w:r>
    </w:p>
    <w:p w:rsidR="4DEACD36" w:rsidP="78535CD0" w:rsidRDefault="4DEACD36" w14:paraId="7C341B21" w14:textId="696CE04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4808FE10">
        <w:rPr/>
        <w:t>Addressing the homeless and cold temps, EMA Director Brad Hardcastle will work on setting up the  warming center.</w:t>
      </w:r>
    </w:p>
    <w:p w:rsidR="7FD0BEB9" w:rsidP="78535CD0" w:rsidRDefault="7FD0BEB9" w14:paraId="5CA31EDB" w14:textId="57F4B2D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FD0BEB9">
        <w:rPr/>
        <w:t xml:space="preserve">Wise announced that he is officially resigning as Ward II Alderman to fill the seat of Mayor.  He is asking for </w:t>
      </w:r>
      <w:r w:rsidR="2899E43C">
        <w:rPr/>
        <w:t>letters of interest to fill the position.</w:t>
      </w:r>
    </w:p>
    <w:p w:rsidR="2899E43C" w:rsidP="78535CD0" w:rsidRDefault="2899E43C" w14:paraId="26EC4138" w14:textId="2E81BED9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899E43C">
        <w:rPr/>
        <w:t xml:space="preserve"> Executive Session:  Lawson moved to go into Executive Session to discuss Land Acquisition.  Ferrell seconded the motion.</w:t>
      </w:r>
      <w:r w:rsidR="299B1822">
        <w:rPr/>
        <w:t xml:space="preserve">  Council went into Executive Session at 7:20 p.m.  Clerk Lane signs off.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1A8CE9"/>
    <w:rsid w:val="02855D21"/>
    <w:rsid w:val="031AAA5F"/>
    <w:rsid w:val="04EF4806"/>
    <w:rsid w:val="0527D293"/>
    <w:rsid w:val="0972D934"/>
    <w:rsid w:val="09A990CC"/>
    <w:rsid w:val="0DAA54DF"/>
    <w:rsid w:val="0EB7E144"/>
    <w:rsid w:val="0F1C8A1E"/>
    <w:rsid w:val="11685573"/>
    <w:rsid w:val="1187A430"/>
    <w:rsid w:val="129F7CFA"/>
    <w:rsid w:val="12D2C8D8"/>
    <w:rsid w:val="1325D370"/>
    <w:rsid w:val="14335FD5"/>
    <w:rsid w:val="1631CCE2"/>
    <w:rsid w:val="1772EE1D"/>
    <w:rsid w:val="1AA304C4"/>
    <w:rsid w:val="1C8239B9"/>
    <w:rsid w:val="1CF8CB34"/>
    <w:rsid w:val="2036E3A0"/>
    <w:rsid w:val="218D8A41"/>
    <w:rsid w:val="2483CB7C"/>
    <w:rsid w:val="24DD8D83"/>
    <w:rsid w:val="25382D83"/>
    <w:rsid w:val="2590B495"/>
    <w:rsid w:val="272C84F6"/>
    <w:rsid w:val="274E3292"/>
    <w:rsid w:val="27E732C2"/>
    <w:rsid w:val="2899E43C"/>
    <w:rsid w:val="299B1822"/>
    <w:rsid w:val="2BFF5377"/>
    <w:rsid w:val="2ED34EF0"/>
    <w:rsid w:val="31C03AFF"/>
    <w:rsid w:val="3384A82C"/>
    <w:rsid w:val="33A65F24"/>
    <w:rsid w:val="34129EDD"/>
    <w:rsid w:val="34707D99"/>
    <w:rsid w:val="36E68AA7"/>
    <w:rsid w:val="370C3EEB"/>
    <w:rsid w:val="3A0069C2"/>
    <w:rsid w:val="3F1A8CE9"/>
    <w:rsid w:val="400CC69D"/>
    <w:rsid w:val="41C4259C"/>
    <w:rsid w:val="42358898"/>
    <w:rsid w:val="43D01C7B"/>
    <w:rsid w:val="44535585"/>
    <w:rsid w:val="4471EB82"/>
    <w:rsid w:val="44EBBE35"/>
    <w:rsid w:val="44FBC65E"/>
    <w:rsid w:val="44FBC895"/>
    <w:rsid w:val="453CC9DF"/>
    <w:rsid w:val="469796BF"/>
    <w:rsid w:val="478AF647"/>
    <w:rsid w:val="4808FE10"/>
    <w:rsid w:val="4A4DD579"/>
    <w:rsid w:val="4ADD52FD"/>
    <w:rsid w:val="4DEACD36"/>
    <w:rsid w:val="4DF3AC06"/>
    <w:rsid w:val="4E088A36"/>
    <w:rsid w:val="4F96082C"/>
    <w:rsid w:val="521E1165"/>
    <w:rsid w:val="534CAA51"/>
    <w:rsid w:val="5C856164"/>
    <w:rsid w:val="609FEEE9"/>
    <w:rsid w:val="6257E849"/>
    <w:rsid w:val="63F9A0B2"/>
    <w:rsid w:val="6553ABEA"/>
    <w:rsid w:val="664DFAA2"/>
    <w:rsid w:val="666722FF"/>
    <w:rsid w:val="678552C3"/>
    <w:rsid w:val="68CD11D5"/>
    <w:rsid w:val="699EC3C1"/>
    <w:rsid w:val="6B89E8F8"/>
    <w:rsid w:val="6C7CB54F"/>
    <w:rsid w:val="6CD66483"/>
    <w:rsid w:val="6FF4DCE8"/>
    <w:rsid w:val="71737D98"/>
    <w:rsid w:val="71E217CD"/>
    <w:rsid w:val="71FD43A9"/>
    <w:rsid w:val="72CFF0B9"/>
    <w:rsid w:val="72EEDB12"/>
    <w:rsid w:val="732C7DAA"/>
    <w:rsid w:val="746BC11A"/>
    <w:rsid w:val="7503876F"/>
    <w:rsid w:val="78197A95"/>
    <w:rsid w:val="78324924"/>
    <w:rsid w:val="78535CD0"/>
    <w:rsid w:val="78D1FAC8"/>
    <w:rsid w:val="78E23CA3"/>
    <w:rsid w:val="7B93885E"/>
    <w:rsid w:val="7DA56BEB"/>
    <w:rsid w:val="7F413C4C"/>
    <w:rsid w:val="7FD0B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A8CE9"/>
  <w15:chartTrackingRefBased/>
  <w15:docId w15:val="{01C9F0FD-C7F2-481B-9B73-ADDA807AB4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7060db1458d5423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2022-01-10T14:23:40.7562055Z</dcterms:created>
  <dcterms:modified xsi:type="dcterms:W3CDTF">2022-01-10T15:55:16.0483221Z</dcterms:modified>
  <dc:creator>Gail Lane</dc:creator>
  <lastModifiedBy>Gail Lane</lastModifiedBy>
</coreProperties>
</file>