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E908" w14:textId="08DD3E79" w:rsidR="007B215F" w:rsidRDefault="00F53EDE" w:rsidP="00F53EDE">
      <w:pPr>
        <w:jc w:val="center"/>
      </w:pPr>
      <w:r>
        <w:t>CITY OF HOOPESTON</w:t>
      </w:r>
    </w:p>
    <w:p w14:paraId="2AB24C4D" w14:textId="2B920D0C" w:rsidR="00F53EDE" w:rsidRDefault="00F53EDE" w:rsidP="00F53EDE">
      <w:pPr>
        <w:jc w:val="center"/>
      </w:pPr>
      <w:r>
        <w:t>COMMITTEE OF THE WHOLE</w:t>
      </w:r>
    </w:p>
    <w:p w14:paraId="1D0B4D71" w14:textId="24A7DF36" w:rsidR="00F53EDE" w:rsidRDefault="00F53EDE" w:rsidP="00F53EDE">
      <w:pPr>
        <w:jc w:val="center"/>
      </w:pPr>
      <w:r>
        <w:t xml:space="preserve">TUESDAY FEBRUARY </w:t>
      </w:r>
      <w:proofErr w:type="gramStart"/>
      <w:r>
        <w:t>1</w:t>
      </w:r>
      <w:r w:rsidR="00153542">
        <w:t xml:space="preserve">5, </w:t>
      </w:r>
      <w:r>
        <w:t xml:space="preserve"> 2022</w:t>
      </w:r>
      <w:proofErr w:type="gramEnd"/>
    </w:p>
    <w:p w14:paraId="6479180B" w14:textId="10EC7CDF" w:rsidR="00F53EDE" w:rsidRDefault="00F53EDE" w:rsidP="00F53EDE">
      <w:pPr>
        <w:jc w:val="center"/>
      </w:pPr>
      <w:r>
        <w:t>6:30 PM CITY HALL</w:t>
      </w:r>
    </w:p>
    <w:p w14:paraId="5B7F3906" w14:textId="61F7C256" w:rsidR="00F53EDE" w:rsidRDefault="00F53EDE" w:rsidP="00F53EDE">
      <w:pPr>
        <w:pStyle w:val="ListParagraph"/>
        <w:numPr>
          <w:ilvl w:val="0"/>
          <w:numId w:val="1"/>
        </w:numPr>
      </w:pPr>
      <w:r>
        <w:t>MAYOR WISE CALLED THE MEETING TO ORDER AT 6:30 PM.</w:t>
      </w:r>
    </w:p>
    <w:p w14:paraId="78E7411E" w14:textId="77196374" w:rsidR="00F53EDE" w:rsidRDefault="007F7033" w:rsidP="00F53EDE">
      <w:r>
        <w:t xml:space="preserve">Five council members were present: </w:t>
      </w:r>
      <w:proofErr w:type="spellStart"/>
      <w:r>
        <w:t>Eyrich</w:t>
      </w:r>
      <w:proofErr w:type="spellEnd"/>
      <w:r>
        <w:t>, Ferrell, Lawson. Porth and Richards.  Florek, Garrett and Ankenbrand were absent.</w:t>
      </w:r>
    </w:p>
    <w:p w14:paraId="606E0665" w14:textId="01ACE519" w:rsidR="007F7033" w:rsidRDefault="007F7033" w:rsidP="007F7033">
      <w:pPr>
        <w:pStyle w:val="ListParagraph"/>
        <w:numPr>
          <w:ilvl w:val="0"/>
          <w:numId w:val="1"/>
        </w:numPr>
      </w:pPr>
      <w:r>
        <w:t>ORDINANCES: TITLE 1 AND TITLE 2</w:t>
      </w:r>
    </w:p>
    <w:p w14:paraId="60DDAD12" w14:textId="2752825B" w:rsidR="007F7033" w:rsidRDefault="001A25D4" w:rsidP="007F7033">
      <w:pPr>
        <w:pStyle w:val="ListParagraph"/>
        <w:ind w:left="1080"/>
      </w:pPr>
      <w:r>
        <w:t>Review of the Ordinances in TITLE 1 AND TITLE 2 were begun.</w:t>
      </w:r>
    </w:p>
    <w:p w14:paraId="6BD5D310" w14:textId="3B6C5EF4" w:rsidR="000127C4" w:rsidRPr="000127C4" w:rsidRDefault="001A25D4" w:rsidP="000127C4">
      <w:pPr>
        <w:ind w:firstLine="720"/>
        <w:rPr>
          <w:i/>
          <w:iCs/>
        </w:rPr>
      </w:pPr>
      <w:r>
        <w:t>Page 6</w:t>
      </w:r>
      <w:r w:rsidR="000127C4">
        <w:t>: Correct wording:</w:t>
      </w:r>
      <w:r>
        <w:t xml:space="preserve"> Title 1.04.080, A</w:t>
      </w:r>
      <w:r w:rsidR="00A77C1C">
        <w:t xml:space="preserve">: </w:t>
      </w:r>
      <w:r>
        <w:t>change “neuter genders” to “</w:t>
      </w:r>
      <w:r w:rsidRPr="000127C4">
        <w:rPr>
          <w:i/>
          <w:iCs/>
        </w:rPr>
        <w:t>gender neutral”.</w:t>
      </w:r>
    </w:p>
    <w:p w14:paraId="0967F47B" w14:textId="2B201FFF" w:rsidR="000127C4" w:rsidRDefault="000127C4" w:rsidP="000127C4">
      <w:pPr>
        <w:ind w:firstLine="720"/>
      </w:pPr>
      <w:r>
        <w:t>Page 11: Correct Ward Description</w:t>
      </w:r>
      <w:r w:rsidR="00A77C1C">
        <w:t>s:</w:t>
      </w:r>
    </w:p>
    <w:p w14:paraId="6F121BAA" w14:textId="78C2FECD" w:rsidR="001A25D4" w:rsidRDefault="001A25D4" w:rsidP="000127C4">
      <w:pPr>
        <w:rPr>
          <w:i/>
          <w:iCs/>
        </w:rPr>
      </w:pPr>
      <w:r>
        <w:t xml:space="preserve"> CHAPTER 1.08.020</w:t>
      </w:r>
      <w:r w:rsidR="000127C4">
        <w:t xml:space="preserve">: First Ward: Change to </w:t>
      </w:r>
      <w:r w:rsidR="0036722E">
        <w:t>“</w:t>
      </w:r>
      <w:r w:rsidR="000127C4">
        <w:rPr>
          <w:i/>
          <w:iCs/>
        </w:rPr>
        <w:t xml:space="preserve">lying south of the center line of Cunningham Avenue and west of the centerline of the </w:t>
      </w:r>
      <w:r w:rsidR="0036722E">
        <w:rPr>
          <w:i/>
          <w:iCs/>
        </w:rPr>
        <w:t>CSX Railroad right-of-way”.</w:t>
      </w:r>
    </w:p>
    <w:p w14:paraId="6BB5E4E6" w14:textId="1EB32F31" w:rsidR="0036722E" w:rsidRDefault="0036722E" w:rsidP="000127C4">
      <w:pPr>
        <w:rPr>
          <w:i/>
          <w:iCs/>
        </w:rPr>
      </w:pPr>
      <w:r>
        <w:t>CHAPTER 1.08.030: Second Ward: change to “</w:t>
      </w:r>
      <w:r>
        <w:rPr>
          <w:i/>
          <w:iCs/>
        </w:rPr>
        <w:t>lying south of the center line of Cunningham Avenue</w:t>
      </w:r>
      <w:r w:rsidR="00157497">
        <w:rPr>
          <w:i/>
          <w:iCs/>
        </w:rPr>
        <w:t xml:space="preserve"> and between the centerline of the CSX Railroad right of way”.</w:t>
      </w:r>
    </w:p>
    <w:p w14:paraId="664F7433" w14:textId="77777777" w:rsidR="00ED4443" w:rsidRDefault="00157497" w:rsidP="000127C4">
      <w:r>
        <w:t xml:space="preserve">CHAPTER 1.08.040: Third Ward: change to </w:t>
      </w:r>
      <w:r>
        <w:rPr>
          <w:i/>
          <w:iCs/>
        </w:rPr>
        <w:t xml:space="preserve">“the centerline of Cunningham Avenue” </w:t>
      </w:r>
    </w:p>
    <w:p w14:paraId="5B262E29" w14:textId="000F4ED2" w:rsidR="00157497" w:rsidRDefault="00157497" w:rsidP="000127C4">
      <w:r>
        <w:t>and west of the centerline</w:t>
      </w:r>
      <w:r w:rsidR="00BC3AD7">
        <w:t xml:space="preserve"> of Sixth Street.</w:t>
      </w:r>
    </w:p>
    <w:p w14:paraId="1E4F384D" w14:textId="6A548A77" w:rsidR="00BC3AD7" w:rsidRDefault="00BC3AD7" w:rsidP="000127C4">
      <w:r>
        <w:tab/>
        <w:t>Page 12:</w:t>
      </w:r>
    </w:p>
    <w:p w14:paraId="4850EB38" w14:textId="6F29498F" w:rsidR="00BC3AD7" w:rsidRDefault="00BC3AD7" w:rsidP="000127C4">
      <w:pPr>
        <w:rPr>
          <w:i/>
          <w:iCs/>
        </w:rPr>
      </w:pPr>
      <w:r>
        <w:t xml:space="preserve">CHAPTER 1.08.050: Fourth Ward: change to </w:t>
      </w:r>
      <w:r>
        <w:rPr>
          <w:i/>
          <w:iCs/>
        </w:rPr>
        <w:t>“the centerline of Cunningham Avenue”</w:t>
      </w:r>
      <w:r>
        <w:t xml:space="preserve"> and east of the centerline of Sixth Street and all that territory within the corporate limits of the city lying north of the centerline </w:t>
      </w:r>
      <w:r w:rsidR="00A77C1C">
        <w:rPr>
          <w:i/>
          <w:iCs/>
        </w:rPr>
        <w:t>“of Cunningham Avenue”.</w:t>
      </w:r>
    </w:p>
    <w:p w14:paraId="1DF7E4EB" w14:textId="519541D5" w:rsidR="00A77C1C" w:rsidRDefault="00A77C1C" w:rsidP="000127C4">
      <w:pPr>
        <w:rPr>
          <w:i/>
          <w:iCs/>
        </w:rPr>
      </w:pPr>
      <w:r>
        <w:t>CHAPTER 1.12.010: Update fines</w:t>
      </w:r>
      <w:r w:rsidR="00803C11">
        <w:t xml:space="preserve"> to read </w:t>
      </w:r>
      <w:r w:rsidR="00803C11">
        <w:rPr>
          <w:i/>
          <w:iCs/>
        </w:rPr>
        <w:t>“not less than five dollars and not more than seven hundred fifty dollars”.</w:t>
      </w:r>
    </w:p>
    <w:p w14:paraId="660B5EC5" w14:textId="56FAEC92" w:rsidR="002B59E1" w:rsidRDefault="002B59E1" w:rsidP="000127C4">
      <w:r>
        <w:tab/>
        <w:t>Page 20:</w:t>
      </w:r>
    </w:p>
    <w:p w14:paraId="73527082" w14:textId="522E139F" w:rsidR="002B59E1" w:rsidRDefault="002B59E1" w:rsidP="000127C4">
      <w:pPr>
        <w:rPr>
          <w:i/>
          <w:iCs/>
        </w:rPr>
      </w:pPr>
      <w:r>
        <w:t>CHAPTER 2.04.010: Meeting Times: change duty of the city police to serve notice</w:t>
      </w:r>
      <w:r w:rsidR="001B4B3F">
        <w:t xml:space="preserve"> to </w:t>
      </w:r>
      <w:r w:rsidR="001B4B3F">
        <w:rPr>
          <w:i/>
          <w:iCs/>
        </w:rPr>
        <w:t>“duty of the City Clerk’s Office to serve notice”.</w:t>
      </w:r>
    </w:p>
    <w:p w14:paraId="4CB39786" w14:textId="65FE7309" w:rsidR="001B4B3F" w:rsidRDefault="001B4B3F" w:rsidP="000127C4">
      <w:r>
        <w:t xml:space="preserve">CHAPTER </w:t>
      </w:r>
      <w:r w:rsidR="008118F1">
        <w:t xml:space="preserve">2.04.020: </w:t>
      </w:r>
      <w:r w:rsidR="001E42A9">
        <w:t>Standing Committees: Fire and</w:t>
      </w:r>
      <w:r w:rsidR="00BC6CF8">
        <w:t xml:space="preserve"> Ambulance committees have been combined.  Change </w:t>
      </w:r>
      <w:r w:rsidR="00CA5A62">
        <w:t xml:space="preserve">#6 to </w:t>
      </w:r>
      <w:r w:rsidR="00CA5A62">
        <w:rPr>
          <w:i/>
          <w:iCs/>
        </w:rPr>
        <w:t>“Fire and Ambulance</w:t>
      </w:r>
      <w:r w:rsidR="004A56E1">
        <w:rPr>
          <w:i/>
          <w:iCs/>
        </w:rPr>
        <w:t xml:space="preserve"> Committee” </w:t>
      </w:r>
      <w:r w:rsidR="004A56E1">
        <w:t>and delete #9 Ambulance Service Committee.</w:t>
      </w:r>
    </w:p>
    <w:p w14:paraId="6D901262" w14:textId="25FCB9D7" w:rsidR="00077C2F" w:rsidRDefault="00077C2F" w:rsidP="000127C4">
      <w:r>
        <w:tab/>
        <w:t>Page 22:</w:t>
      </w:r>
    </w:p>
    <w:p w14:paraId="6B72314A" w14:textId="741F9C5F" w:rsidR="00077C2F" w:rsidRDefault="00974B8D" w:rsidP="000127C4">
      <w:pPr>
        <w:rPr>
          <w:i/>
          <w:iCs/>
        </w:rPr>
      </w:pPr>
      <w:r>
        <w:t>CHAPTER 2.04.</w:t>
      </w:r>
      <w:r w:rsidR="003E32E5">
        <w:t xml:space="preserve">070:  Paragraph needs to be edited: </w:t>
      </w:r>
      <w:r w:rsidR="00F503A3">
        <w:t>“</w:t>
      </w:r>
      <w:r w:rsidR="00CE07CF">
        <w:rPr>
          <w:i/>
          <w:iCs/>
        </w:rPr>
        <w:t xml:space="preserve">Fire and Ambulance committee-Powers and Duties.  Th fire committee shall be responsible for the fire </w:t>
      </w:r>
      <w:r w:rsidR="004631BE">
        <w:rPr>
          <w:i/>
          <w:iCs/>
        </w:rPr>
        <w:t xml:space="preserve">and ambulance department, fire </w:t>
      </w:r>
      <w:r w:rsidR="003F19F8">
        <w:rPr>
          <w:i/>
          <w:iCs/>
        </w:rPr>
        <w:t xml:space="preserve">and ambulance department </w:t>
      </w:r>
      <w:r w:rsidR="004631BE">
        <w:rPr>
          <w:i/>
          <w:iCs/>
        </w:rPr>
        <w:t>buildings, equipment and the enforcement of</w:t>
      </w:r>
      <w:r w:rsidR="00B8075C">
        <w:rPr>
          <w:i/>
          <w:iCs/>
        </w:rPr>
        <w:t xml:space="preserve"> fire and building codes for burned structures.</w:t>
      </w:r>
      <w:r w:rsidR="00F503A3">
        <w:rPr>
          <w:i/>
          <w:iCs/>
        </w:rPr>
        <w:t>”</w:t>
      </w:r>
    </w:p>
    <w:p w14:paraId="7BBEE364" w14:textId="2E6CEAD6" w:rsidR="006E0E87" w:rsidRDefault="00517D7E" w:rsidP="000127C4">
      <w:pPr>
        <w:rPr>
          <w:i/>
          <w:iCs/>
        </w:rPr>
      </w:pPr>
      <w:r>
        <w:lastRenderedPageBreak/>
        <w:t xml:space="preserve">CHAPTER 2.04.090: </w:t>
      </w:r>
      <w:r w:rsidR="00B26893">
        <w:t>Police Committee: change “</w:t>
      </w:r>
      <w:r w:rsidR="00895F9E">
        <w:t xml:space="preserve">emergency services and disaster agency to </w:t>
      </w:r>
      <w:r w:rsidR="008C3088">
        <w:rPr>
          <w:i/>
          <w:iCs/>
        </w:rPr>
        <w:t xml:space="preserve">“Emergency Management </w:t>
      </w:r>
      <w:r w:rsidR="00C92B13">
        <w:rPr>
          <w:i/>
          <w:iCs/>
        </w:rPr>
        <w:t>A</w:t>
      </w:r>
      <w:r w:rsidR="0048683D">
        <w:rPr>
          <w:i/>
          <w:iCs/>
        </w:rPr>
        <w:t>gency</w:t>
      </w:r>
      <w:r w:rsidR="00E3102D">
        <w:rPr>
          <w:i/>
          <w:iCs/>
        </w:rPr>
        <w:t xml:space="preserve"> (EMA)</w:t>
      </w:r>
      <w:r w:rsidR="007F1C66">
        <w:rPr>
          <w:i/>
          <w:iCs/>
        </w:rPr>
        <w:t>”.</w:t>
      </w:r>
    </w:p>
    <w:p w14:paraId="2379EBB6" w14:textId="3D545775" w:rsidR="007F1C66" w:rsidRDefault="00FE5925" w:rsidP="000127C4">
      <w:r>
        <w:tab/>
        <w:t>Page 23:</w:t>
      </w:r>
    </w:p>
    <w:p w14:paraId="67ABE597" w14:textId="6ED611F2" w:rsidR="00FE5925" w:rsidRDefault="00FE5925" w:rsidP="000127C4">
      <w:r>
        <w:t>CHAPTER 2.04.111</w:t>
      </w:r>
      <w:r w:rsidR="00CB63B9">
        <w:t xml:space="preserve">: Eliminate this section.  </w:t>
      </w:r>
      <w:r w:rsidR="004531E6">
        <w:t xml:space="preserve">No volunteer ambulance service. </w:t>
      </w:r>
      <w:r w:rsidR="00CB63B9">
        <w:t xml:space="preserve">Ambulance is combined with </w:t>
      </w:r>
      <w:r w:rsidR="007F7587">
        <w:t>fire committee.</w:t>
      </w:r>
    </w:p>
    <w:p w14:paraId="257B697A" w14:textId="14995543" w:rsidR="00EF3FC3" w:rsidRDefault="00FD79C6" w:rsidP="000127C4">
      <w:r>
        <w:tab/>
        <w:t>Page 27:</w:t>
      </w:r>
    </w:p>
    <w:p w14:paraId="5968A449" w14:textId="443CD1B5" w:rsidR="00FD79C6" w:rsidRDefault="00FD79C6" w:rsidP="000127C4">
      <w:pPr>
        <w:rPr>
          <w:b/>
          <w:bCs/>
        </w:rPr>
      </w:pPr>
      <w:r>
        <w:t>CHAPTER 2.08.040</w:t>
      </w:r>
      <w:r w:rsidR="009804EF">
        <w:t xml:space="preserve">:  Deposit of funds:  </w:t>
      </w:r>
      <w:r w:rsidR="00A65B5C">
        <w:t>Remove A and B City National Bank and Citizens Federal Savings and Loan</w:t>
      </w:r>
      <w:r w:rsidR="00B53146">
        <w:t xml:space="preserve">.  Retain </w:t>
      </w:r>
      <w:r w:rsidR="00B53146" w:rsidRPr="00A732C8">
        <w:rPr>
          <w:b/>
          <w:bCs/>
        </w:rPr>
        <w:t>Iroquois Federal Savings and Loan of Hoopeston</w:t>
      </w:r>
      <w:r w:rsidR="00A732C8">
        <w:rPr>
          <w:b/>
          <w:bCs/>
        </w:rPr>
        <w:t>.</w:t>
      </w:r>
    </w:p>
    <w:p w14:paraId="6C45EE29" w14:textId="352B6173" w:rsidR="00EB0068" w:rsidRDefault="00920427" w:rsidP="000127C4">
      <w:r>
        <w:rPr>
          <w:b/>
          <w:bCs/>
        </w:rPr>
        <w:tab/>
      </w:r>
      <w:r>
        <w:t xml:space="preserve">Page 31: </w:t>
      </w:r>
    </w:p>
    <w:p w14:paraId="5C463E76" w14:textId="3DCC1B71" w:rsidR="00920427" w:rsidRDefault="00920427" w:rsidP="000127C4">
      <w:pPr>
        <w:rPr>
          <w:b/>
          <w:bCs/>
        </w:rPr>
      </w:pPr>
      <w:r>
        <w:t xml:space="preserve">CHAPTER 2.12 </w:t>
      </w:r>
      <w:r w:rsidR="00524C8D">
        <w:t xml:space="preserve">010: </w:t>
      </w:r>
      <w:r w:rsidR="00BD644F" w:rsidRPr="00C0076B">
        <w:rPr>
          <w:b/>
          <w:bCs/>
        </w:rPr>
        <w:t xml:space="preserve">Changes need made to this ordinance to reflect </w:t>
      </w:r>
      <w:r w:rsidR="00D7408F" w:rsidRPr="00C0076B">
        <w:rPr>
          <w:b/>
          <w:bCs/>
        </w:rPr>
        <w:t>Job Title</w:t>
      </w:r>
      <w:r w:rsidR="00971A18" w:rsidRPr="00C0076B">
        <w:rPr>
          <w:b/>
          <w:bCs/>
        </w:rPr>
        <w:t xml:space="preserve"> and that the city has no Comptroller.  Jeff will handle</w:t>
      </w:r>
      <w:r w:rsidR="00C0076B">
        <w:rPr>
          <w:b/>
          <w:bCs/>
        </w:rPr>
        <w:t>.</w:t>
      </w:r>
    </w:p>
    <w:p w14:paraId="5A458E4C" w14:textId="06274007" w:rsidR="00A956E8" w:rsidRDefault="002A171B" w:rsidP="000127C4">
      <w:r>
        <w:rPr>
          <w:b/>
          <w:bCs/>
        </w:rPr>
        <w:tab/>
      </w:r>
      <w:r w:rsidR="00296BE0">
        <w:t xml:space="preserve">Page 32:  </w:t>
      </w:r>
    </w:p>
    <w:p w14:paraId="2ACFFF6C" w14:textId="17261AF7" w:rsidR="00296BE0" w:rsidRDefault="00296BE0" w:rsidP="000127C4">
      <w:r>
        <w:t>CHAPTER 2.14</w:t>
      </w:r>
      <w:r w:rsidR="000F0D0F">
        <w:t xml:space="preserve">:  Electrical Inspector: Eliminate </w:t>
      </w:r>
      <w:r w:rsidR="00755F98">
        <w:t>entire section. The city does not have an Electrical Inspector.</w:t>
      </w:r>
    </w:p>
    <w:p w14:paraId="2BE542AF" w14:textId="26C956E0" w:rsidR="00420731" w:rsidRDefault="00420731" w:rsidP="000127C4">
      <w:r>
        <w:tab/>
        <w:t>Page 33:</w:t>
      </w:r>
    </w:p>
    <w:p w14:paraId="15168FAB" w14:textId="44E87984" w:rsidR="0041653A" w:rsidRDefault="0041653A" w:rsidP="000127C4">
      <w:r>
        <w:t xml:space="preserve">CHAPTER 2.16: STREET AND ALLEY COMMISSIONER:  </w:t>
      </w:r>
      <w:r w:rsidR="00E3167C">
        <w:t xml:space="preserve">Change the term </w:t>
      </w:r>
      <w:r w:rsidR="00E663A0">
        <w:t xml:space="preserve">“commissioner” to </w:t>
      </w:r>
      <w:r w:rsidR="00E663A0">
        <w:rPr>
          <w:i/>
          <w:iCs/>
        </w:rPr>
        <w:t>“</w:t>
      </w:r>
      <w:r w:rsidR="007D18D8">
        <w:rPr>
          <w:i/>
          <w:iCs/>
        </w:rPr>
        <w:t xml:space="preserve">Superintendent” </w:t>
      </w:r>
      <w:r w:rsidR="007D18D8">
        <w:t xml:space="preserve">and replace all </w:t>
      </w:r>
      <w:r w:rsidR="00414650">
        <w:t>references from Commissioner to Superintendent.</w:t>
      </w:r>
    </w:p>
    <w:p w14:paraId="258A9825" w14:textId="1782DC2F" w:rsidR="007F07E3" w:rsidRDefault="009133CC" w:rsidP="000127C4">
      <w:r>
        <w:t xml:space="preserve">Meeting of the Whole adjourned </w:t>
      </w:r>
      <w:r w:rsidR="00D573F8">
        <w:t>at 7:01 pm.</w:t>
      </w:r>
    </w:p>
    <w:p w14:paraId="1245AFF3" w14:textId="3006D5C1" w:rsidR="00D573F8" w:rsidRPr="007D18D8" w:rsidRDefault="00B3244A" w:rsidP="000127C4">
      <w:r>
        <w:tab/>
      </w:r>
    </w:p>
    <w:p w14:paraId="579DE6C6" w14:textId="77777777" w:rsidR="007F1C66" w:rsidRPr="00A732C8" w:rsidRDefault="007F1C66" w:rsidP="000127C4">
      <w:pPr>
        <w:rPr>
          <w:b/>
          <w:bCs/>
          <w:i/>
          <w:iCs/>
        </w:rPr>
      </w:pPr>
    </w:p>
    <w:p w14:paraId="5EEAB2C9" w14:textId="77777777" w:rsidR="0048683D" w:rsidRPr="00895F9E" w:rsidRDefault="0048683D" w:rsidP="000127C4">
      <w:pPr>
        <w:rPr>
          <w:i/>
          <w:iCs/>
        </w:rPr>
      </w:pPr>
    </w:p>
    <w:p w14:paraId="35A0B647" w14:textId="717D8E24" w:rsidR="0036722E" w:rsidRPr="0036722E" w:rsidRDefault="0036722E" w:rsidP="000127C4">
      <w:r>
        <w:tab/>
      </w:r>
    </w:p>
    <w:p w14:paraId="142323AA" w14:textId="231BF3E5" w:rsidR="001A25D4" w:rsidRDefault="001A25D4" w:rsidP="007F7033">
      <w:pPr>
        <w:pStyle w:val="ListParagraph"/>
        <w:ind w:left="1080"/>
        <w:rPr>
          <w:i/>
          <w:iCs/>
        </w:rPr>
      </w:pPr>
    </w:p>
    <w:p w14:paraId="02686872" w14:textId="77777777" w:rsidR="001A25D4" w:rsidRPr="001A25D4" w:rsidRDefault="001A25D4" w:rsidP="007F7033">
      <w:pPr>
        <w:pStyle w:val="ListParagraph"/>
        <w:ind w:left="1080"/>
      </w:pPr>
    </w:p>
    <w:sectPr w:rsidR="001A25D4" w:rsidRPr="001A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68D"/>
    <w:multiLevelType w:val="hybridMultilevel"/>
    <w:tmpl w:val="25767432"/>
    <w:lvl w:ilvl="0" w:tplc="B6E28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DE"/>
    <w:rsid w:val="000127C4"/>
    <w:rsid w:val="00077C2F"/>
    <w:rsid w:val="000F0D0F"/>
    <w:rsid w:val="00153542"/>
    <w:rsid w:val="00157497"/>
    <w:rsid w:val="001A25D4"/>
    <w:rsid w:val="001B4B3F"/>
    <w:rsid w:val="001E42A9"/>
    <w:rsid w:val="00296BE0"/>
    <w:rsid w:val="002A171B"/>
    <w:rsid w:val="002B59E1"/>
    <w:rsid w:val="0036722E"/>
    <w:rsid w:val="003E32E5"/>
    <w:rsid w:val="003F19F8"/>
    <w:rsid w:val="00414650"/>
    <w:rsid w:val="0041653A"/>
    <w:rsid w:val="00420731"/>
    <w:rsid w:val="00447A1F"/>
    <w:rsid w:val="004531E6"/>
    <w:rsid w:val="004631BE"/>
    <w:rsid w:val="0048683D"/>
    <w:rsid w:val="004A56E1"/>
    <w:rsid w:val="00517D7E"/>
    <w:rsid w:val="00524C8D"/>
    <w:rsid w:val="006E0E87"/>
    <w:rsid w:val="00755F98"/>
    <w:rsid w:val="007B215F"/>
    <w:rsid w:val="007D18D8"/>
    <w:rsid w:val="007F07E3"/>
    <w:rsid w:val="007F1C66"/>
    <w:rsid w:val="007F7033"/>
    <w:rsid w:val="007F7587"/>
    <w:rsid w:val="00803C11"/>
    <w:rsid w:val="008118F1"/>
    <w:rsid w:val="00895F9E"/>
    <w:rsid w:val="008C3088"/>
    <w:rsid w:val="009133CC"/>
    <w:rsid w:val="00920427"/>
    <w:rsid w:val="00971A18"/>
    <w:rsid w:val="00974B8D"/>
    <w:rsid w:val="009804EF"/>
    <w:rsid w:val="00A65B5C"/>
    <w:rsid w:val="00A732C8"/>
    <w:rsid w:val="00A77C1C"/>
    <w:rsid w:val="00A956E8"/>
    <w:rsid w:val="00B26893"/>
    <w:rsid w:val="00B3244A"/>
    <w:rsid w:val="00B53146"/>
    <w:rsid w:val="00B643AA"/>
    <w:rsid w:val="00B8075C"/>
    <w:rsid w:val="00BC3AD7"/>
    <w:rsid w:val="00BC6CF8"/>
    <w:rsid w:val="00BD644F"/>
    <w:rsid w:val="00C0076B"/>
    <w:rsid w:val="00C92B13"/>
    <w:rsid w:val="00CA5A62"/>
    <w:rsid w:val="00CB63B9"/>
    <w:rsid w:val="00CE07CF"/>
    <w:rsid w:val="00CF38A8"/>
    <w:rsid w:val="00D573F8"/>
    <w:rsid w:val="00D7408F"/>
    <w:rsid w:val="00E3102D"/>
    <w:rsid w:val="00E3167C"/>
    <w:rsid w:val="00E663A0"/>
    <w:rsid w:val="00EB0068"/>
    <w:rsid w:val="00EC1E99"/>
    <w:rsid w:val="00ED4443"/>
    <w:rsid w:val="00EF3FC3"/>
    <w:rsid w:val="00F503A3"/>
    <w:rsid w:val="00F53EDE"/>
    <w:rsid w:val="00FD79C6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28E8"/>
  <w15:chartTrackingRefBased/>
  <w15:docId w15:val="{52998EFA-13D1-4769-AD07-3FE1845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E2FEB9BC21409EE04E191B05DE75" ma:contentTypeVersion="11" ma:contentTypeDescription="Create a new document." ma:contentTypeScope="" ma:versionID="fd7b0b0ef2cbba086449c2372904aa08">
  <xsd:schema xmlns:xsd="http://www.w3.org/2001/XMLSchema" xmlns:xs="http://www.w3.org/2001/XMLSchema" xmlns:p="http://schemas.microsoft.com/office/2006/metadata/properties" xmlns:ns3="21cb613b-cf93-4a0f-9947-123402f05bd9" xmlns:ns4="abe48efd-6905-434a-ba1e-69b3f850ca0a" targetNamespace="http://schemas.microsoft.com/office/2006/metadata/properties" ma:root="true" ma:fieldsID="27614d6a642068d166707106b0202867" ns3:_="" ns4:_="">
    <xsd:import namespace="21cb613b-cf93-4a0f-9947-123402f05bd9"/>
    <xsd:import namespace="abe48efd-6905-434a-ba1e-69b3f850c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613b-cf93-4a0f-9947-123402f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8efd-6905-434a-ba1e-69b3f850c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51D5D-FA56-4AB8-811B-656A781F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b613b-cf93-4a0f-9947-123402f05bd9"/>
    <ds:schemaRef ds:uri="abe48efd-6905-434a-ba1e-69b3f850c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61430-DE75-4474-964F-E10F1070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0942-400A-4CCF-B15B-F94D3CDB7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Gail Lane</cp:lastModifiedBy>
  <cp:revision>61</cp:revision>
  <cp:lastPrinted>2022-08-25T15:15:00Z</cp:lastPrinted>
  <dcterms:created xsi:type="dcterms:W3CDTF">2022-08-25T13:20:00Z</dcterms:created>
  <dcterms:modified xsi:type="dcterms:W3CDTF">2022-08-25T15:30:00Z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0x010100CA42E2FEB9BC21409EE04E191B05DE75</vt:lpwstr>
  </property>
</Properties>
</file>